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702B3" w14:textId="77777777" w:rsidR="00EA7760" w:rsidRDefault="00EA7760" w:rsidP="00EA7760">
      <w:pPr>
        <w:keepNext/>
        <w:keepLines/>
        <w:spacing w:after="240"/>
        <w:jc w:val="right"/>
        <w:outlineLvl w:val="0"/>
        <w:rPr>
          <w:rFonts w:eastAsiaTheme="majorEastAsia" w:cstheme="majorBidi"/>
          <w:b/>
          <w:bCs/>
          <w:sz w:val="36"/>
          <w:szCs w:val="36"/>
        </w:rPr>
        <w:sectPr w:rsidR="00EA7760" w:rsidSect="00DB1789">
          <w:footerReference w:type="default" r:id="rId8"/>
          <w:pgSz w:w="11906" w:h="16838"/>
          <w:pgMar w:top="851" w:right="680" w:bottom="851" w:left="680" w:header="567" w:footer="510" w:gutter="0"/>
          <w:cols w:space="708"/>
          <w:titlePg/>
          <w:docGrid w:linePitch="360"/>
        </w:sectPr>
      </w:pPr>
      <w:bookmarkStart w:id="0" w:name="_GoBack"/>
      <w:bookmarkEnd w:id="0"/>
      <w:r>
        <w:rPr>
          <w:rFonts w:eastAsiaTheme="majorEastAsia" w:cstheme="majorBidi"/>
          <w:b/>
          <w:bCs/>
          <w:noProof/>
          <w:sz w:val="36"/>
          <w:szCs w:val="36"/>
          <w:lang w:eastAsia="de-DE"/>
        </w:rPr>
        <mc:AlternateContent>
          <mc:Choice Requires="wps">
            <w:drawing>
              <wp:anchor distT="0" distB="0" distL="114300" distR="114300" simplePos="0" relativeHeight="251661312" behindDoc="0" locked="0" layoutInCell="1" allowOverlap="1" wp14:anchorId="60A333D2" wp14:editId="7007E5F0">
                <wp:simplePos x="0" y="0"/>
                <wp:positionH relativeFrom="column">
                  <wp:posOffset>-540385</wp:posOffset>
                </wp:positionH>
                <wp:positionV relativeFrom="paragraph">
                  <wp:posOffset>4060825</wp:posOffset>
                </wp:positionV>
                <wp:extent cx="10693400" cy="3077210"/>
                <wp:effectExtent l="0" t="0" r="0" b="0"/>
                <wp:wrapSquare wrapText="bothSides"/>
                <wp:docPr id="226" name="Textfeld 226"/>
                <wp:cNvGraphicFramePr/>
                <a:graphic xmlns:a="http://schemas.openxmlformats.org/drawingml/2006/main">
                  <a:graphicData uri="http://schemas.microsoft.com/office/word/2010/wordprocessingShape">
                    <wps:wsp>
                      <wps:cNvSpPr txBox="1"/>
                      <wps:spPr>
                        <a:xfrm>
                          <a:off x="0" y="0"/>
                          <a:ext cx="10693400" cy="3077210"/>
                        </a:xfrm>
                        <a:prstGeom prst="rect">
                          <a:avLst/>
                        </a:prstGeom>
                        <a:solidFill>
                          <a:srgbClr val="07377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CE12B7" w14:textId="77777777" w:rsidR="0052533D" w:rsidRDefault="0052533D" w:rsidP="00EA7760">
                            <w:pPr>
                              <w:pStyle w:val="berschrift1"/>
                              <w:spacing w:after="240" w:line="240" w:lineRule="auto"/>
                              <w:rPr>
                                <w:rFonts w:ascii="Calibri" w:hAnsi="Calibri"/>
                                <w:b w:val="0"/>
                                <w:color w:val="FFFFFF" w:themeColor="background1"/>
                                <w:sz w:val="48"/>
                                <w:szCs w:val="48"/>
                              </w:rPr>
                            </w:pPr>
                            <w:r>
                              <w:rPr>
                                <w:rFonts w:ascii="Calibri" w:hAnsi="Calibri"/>
                                <w:b w:val="0"/>
                                <w:color w:val="FFFFFF" w:themeColor="background1"/>
                                <w:sz w:val="48"/>
                                <w:szCs w:val="48"/>
                              </w:rPr>
                              <w:t xml:space="preserve">Handlungshilfe </w:t>
                            </w:r>
                          </w:p>
                          <w:p w14:paraId="3CC43AD5" w14:textId="046A8357" w:rsidR="002966EF" w:rsidRPr="00DA4B84" w:rsidRDefault="0052533D" w:rsidP="00EA7760">
                            <w:pPr>
                              <w:pStyle w:val="berschrift1"/>
                              <w:spacing w:after="240" w:line="240" w:lineRule="auto"/>
                              <w:rPr>
                                <w:rFonts w:ascii="Calibri" w:hAnsi="Calibri"/>
                                <w:b w:val="0"/>
                                <w:color w:val="FFFFFF" w:themeColor="background1"/>
                                <w:sz w:val="48"/>
                                <w:szCs w:val="48"/>
                              </w:rPr>
                            </w:pPr>
                            <w:r>
                              <w:rPr>
                                <w:rFonts w:ascii="Calibri" w:hAnsi="Calibri"/>
                                <w:b w:val="0"/>
                                <w:color w:val="FFFFFF" w:themeColor="background1"/>
                                <w:sz w:val="48"/>
                                <w:szCs w:val="48"/>
                              </w:rPr>
                              <w:t xml:space="preserve">für einen Hygieneplan </w:t>
                            </w:r>
                            <w:r w:rsidR="00975C9E">
                              <w:rPr>
                                <w:rFonts w:ascii="Calibri" w:hAnsi="Calibri"/>
                                <w:b w:val="0"/>
                                <w:color w:val="FFFFFF" w:themeColor="background1"/>
                                <w:sz w:val="48"/>
                                <w:szCs w:val="48"/>
                              </w:rPr>
                              <w:t xml:space="preserve">zu </w:t>
                            </w:r>
                            <w:r w:rsidR="00975C9E" w:rsidRPr="00975C9E">
                              <w:rPr>
                                <w:rFonts w:ascii="Calibri" w:hAnsi="Calibri"/>
                                <w:b w:val="0"/>
                                <w:color w:val="FFFFFF" w:themeColor="background1"/>
                                <w:sz w:val="48"/>
                                <w:szCs w:val="48"/>
                              </w:rPr>
                              <w:t>Coronavirus SARS-CoV-2</w:t>
                            </w:r>
                            <w:r w:rsidR="00975C9E" w:rsidRPr="00181D85">
                              <w:rPr>
                                <w:rFonts w:eastAsia="Times New Roman" w:cs="Arial"/>
                                <w:color w:val="000000"/>
                                <w:sz w:val="24"/>
                                <w:szCs w:val="24"/>
                              </w:rPr>
                              <w:t xml:space="preserve"> </w:t>
                            </w:r>
                          </w:p>
                          <w:p w14:paraId="4F11D173" w14:textId="43AE8B52" w:rsidR="002966EF" w:rsidRPr="00DA4B84" w:rsidRDefault="00FB71D1" w:rsidP="00EA7760">
                            <w:pPr>
                              <w:pStyle w:val="berschrift1"/>
                              <w:rPr>
                                <w:rFonts w:ascii="Calibri" w:hAnsi="Calibri"/>
                                <w:color w:val="FFFFFF" w:themeColor="background1"/>
                                <w:sz w:val="56"/>
                              </w:rPr>
                            </w:pPr>
                            <w:r>
                              <w:rPr>
                                <w:rFonts w:ascii="Calibri" w:hAnsi="Calibri"/>
                                <w:color w:val="FFFFFF" w:themeColor="background1"/>
                                <w:sz w:val="56"/>
                              </w:rPr>
                              <w:t>Verwaltungs-Berufsgenossenschaft</w:t>
                            </w:r>
                            <w:r w:rsidR="002966EF" w:rsidRPr="00DA4B84">
                              <w:rPr>
                                <w:rFonts w:ascii="Calibri" w:hAnsi="Calibri"/>
                                <w:color w:val="FFFFFF" w:themeColor="background1"/>
                                <w:sz w:val="56"/>
                              </w:rPr>
                              <w:t xml:space="preserve"> </w:t>
                            </w:r>
                          </w:p>
                          <w:p w14:paraId="799CFAF8" w14:textId="32DA13FE" w:rsidR="002966EF" w:rsidRPr="006C629B" w:rsidRDefault="00DD0F4D" w:rsidP="005455F4">
                            <w:pPr>
                              <w:pStyle w:val="berschrift2"/>
                              <w:spacing w:before="0"/>
                              <w:rPr>
                                <w:rFonts w:asciiTheme="minorHAnsi" w:hAnsiTheme="minorHAnsi"/>
                                <w:b w:val="0"/>
                                <w:color w:val="FFFFFF" w:themeColor="background1"/>
                                <w:sz w:val="48"/>
                                <w:szCs w:val="48"/>
                              </w:rPr>
                            </w:pPr>
                            <w:r>
                              <w:rPr>
                                <w:rFonts w:asciiTheme="minorHAnsi" w:hAnsiTheme="minorHAnsi"/>
                                <w:b w:val="0"/>
                                <w:color w:val="FFFFFF" w:themeColor="background1"/>
                                <w:sz w:val="48"/>
                                <w:szCs w:val="48"/>
                              </w:rPr>
                              <w:t xml:space="preserve">Stand </w:t>
                            </w:r>
                            <w:r w:rsidR="00A07BDD">
                              <w:rPr>
                                <w:rFonts w:asciiTheme="minorHAnsi" w:hAnsiTheme="minorHAnsi"/>
                                <w:b w:val="0"/>
                                <w:color w:val="FFFFFF" w:themeColor="background1"/>
                                <w:sz w:val="48"/>
                                <w:szCs w:val="48"/>
                              </w:rPr>
                              <w:t>28</w:t>
                            </w:r>
                            <w:r w:rsidR="00FB71D1">
                              <w:rPr>
                                <w:rFonts w:asciiTheme="minorHAnsi" w:hAnsiTheme="minorHAnsi"/>
                                <w:b w:val="0"/>
                                <w:color w:val="FFFFFF" w:themeColor="background1"/>
                                <w:sz w:val="48"/>
                                <w:szCs w:val="48"/>
                              </w:rPr>
                              <w:t>.04.2020</w:t>
                            </w:r>
                          </w:p>
                        </w:txbxContent>
                      </wps:txbx>
                      <wps:bodyPr rot="0" spcFirstLastPara="0" vertOverflow="overflow" horzOverflow="overflow" vert="horz" wrap="square" lIns="720000" tIns="720000" rIns="0" bIns="36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333D2" id="_x0000_t202" coordsize="21600,21600" o:spt="202" path="m,l,21600r21600,l21600,xe">
                <v:stroke joinstyle="miter"/>
                <v:path gradientshapeok="t" o:connecttype="rect"/>
              </v:shapetype>
              <v:shape id="Textfeld 226" o:spid="_x0000_s1026" type="#_x0000_t202" style="position:absolute;left:0;text-align:left;margin-left:-42.55pt;margin-top:319.75pt;width:842pt;height:24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" fillcolor="#073773" stroked="f">
                <v:textbox inset="20mm,20mm,0,10mm">
                  <w:txbxContent>
                    <w:p w14:paraId="62CE12B7" w14:textId="77777777" w:rsidR="0052533D" w:rsidRDefault="0052533D" w:rsidP="00EA7760">
                      <w:pPr>
                        <w:pStyle w:val="berschrift1"/>
                        <w:spacing w:after="240" w:line="240" w:lineRule="auto"/>
                        <w:rPr>
                          <w:rFonts w:ascii="Calibri" w:hAnsi="Calibri"/>
                          <w:b w:val="0"/>
                          <w:color w:val="FFFFFF" w:themeColor="background1"/>
                          <w:sz w:val="48"/>
                          <w:szCs w:val="48"/>
                        </w:rPr>
                      </w:pPr>
                      <w:r>
                        <w:rPr>
                          <w:rFonts w:ascii="Calibri" w:hAnsi="Calibri"/>
                          <w:b w:val="0"/>
                          <w:color w:val="FFFFFF" w:themeColor="background1"/>
                          <w:sz w:val="48"/>
                          <w:szCs w:val="48"/>
                        </w:rPr>
                        <w:t xml:space="preserve">Handlungshilfe </w:t>
                      </w:r>
                    </w:p>
                    <w:p w14:paraId="3CC43AD5" w14:textId="046A8357" w:rsidR="002966EF" w:rsidRPr="00DA4B84" w:rsidRDefault="0052533D" w:rsidP="00EA7760">
                      <w:pPr>
                        <w:pStyle w:val="berschrift1"/>
                        <w:spacing w:after="240" w:line="240" w:lineRule="auto"/>
                        <w:rPr>
                          <w:rFonts w:ascii="Calibri" w:hAnsi="Calibri"/>
                          <w:b w:val="0"/>
                          <w:color w:val="FFFFFF" w:themeColor="background1"/>
                          <w:sz w:val="48"/>
                          <w:szCs w:val="48"/>
                        </w:rPr>
                      </w:pPr>
                      <w:r>
                        <w:rPr>
                          <w:rFonts w:ascii="Calibri" w:hAnsi="Calibri"/>
                          <w:b w:val="0"/>
                          <w:color w:val="FFFFFF" w:themeColor="background1"/>
                          <w:sz w:val="48"/>
                          <w:szCs w:val="48"/>
                        </w:rPr>
                        <w:t xml:space="preserve">für einen Hygieneplan </w:t>
                      </w:r>
                      <w:r w:rsidR="00975C9E">
                        <w:rPr>
                          <w:rFonts w:ascii="Calibri" w:hAnsi="Calibri"/>
                          <w:b w:val="0"/>
                          <w:color w:val="FFFFFF" w:themeColor="background1"/>
                          <w:sz w:val="48"/>
                          <w:szCs w:val="48"/>
                        </w:rPr>
                        <w:t xml:space="preserve">zu </w:t>
                      </w:r>
                      <w:r w:rsidR="00975C9E" w:rsidRPr="00975C9E">
                        <w:rPr>
                          <w:rFonts w:ascii="Calibri" w:hAnsi="Calibri"/>
                          <w:b w:val="0"/>
                          <w:color w:val="FFFFFF" w:themeColor="background1"/>
                          <w:sz w:val="48"/>
                          <w:szCs w:val="48"/>
                        </w:rPr>
                        <w:t>Coronavirus SARS-CoV-2</w:t>
                      </w:r>
                      <w:r w:rsidR="00975C9E" w:rsidRPr="00181D85">
                        <w:rPr>
                          <w:rFonts w:eastAsia="Times New Roman" w:cs="Arial"/>
                          <w:color w:val="000000"/>
                          <w:sz w:val="24"/>
                          <w:szCs w:val="24"/>
                        </w:rPr>
                        <w:t xml:space="preserve"> </w:t>
                      </w:r>
                    </w:p>
                    <w:p w14:paraId="4F11D173" w14:textId="43AE8B52" w:rsidR="002966EF" w:rsidRPr="00DA4B84" w:rsidRDefault="00FB71D1" w:rsidP="00EA7760">
                      <w:pPr>
                        <w:pStyle w:val="berschrift1"/>
                        <w:rPr>
                          <w:rFonts w:ascii="Calibri" w:hAnsi="Calibri"/>
                          <w:color w:val="FFFFFF" w:themeColor="background1"/>
                          <w:sz w:val="56"/>
                        </w:rPr>
                      </w:pPr>
                      <w:r>
                        <w:rPr>
                          <w:rFonts w:ascii="Calibri" w:hAnsi="Calibri"/>
                          <w:color w:val="FFFFFF" w:themeColor="background1"/>
                          <w:sz w:val="56"/>
                        </w:rPr>
                        <w:t>Verwaltungs-Berufsgenossenschaft</w:t>
                      </w:r>
                      <w:r w:rsidR="002966EF" w:rsidRPr="00DA4B84">
                        <w:rPr>
                          <w:rFonts w:ascii="Calibri" w:hAnsi="Calibri"/>
                          <w:color w:val="FFFFFF" w:themeColor="background1"/>
                          <w:sz w:val="56"/>
                        </w:rPr>
                        <w:t xml:space="preserve"> </w:t>
                      </w:r>
                    </w:p>
                    <w:p w14:paraId="799CFAF8" w14:textId="32DA13FE" w:rsidR="002966EF" w:rsidRPr="006C629B" w:rsidRDefault="00DD0F4D" w:rsidP="005455F4">
                      <w:pPr>
                        <w:pStyle w:val="berschrift2"/>
                        <w:spacing w:before="0"/>
                        <w:rPr>
                          <w:rFonts w:asciiTheme="minorHAnsi" w:hAnsiTheme="minorHAnsi"/>
                          <w:b w:val="0"/>
                          <w:color w:val="FFFFFF" w:themeColor="background1"/>
                          <w:sz w:val="48"/>
                          <w:szCs w:val="48"/>
                        </w:rPr>
                      </w:pPr>
                      <w:r>
                        <w:rPr>
                          <w:rFonts w:asciiTheme="minorHAnsi" w:hAnsiTheme="minorHAnsi"/>
                          <w:b w:val="0"/>
                          <w:color w:val="FFFFFF" w:themeColor="background1"/>
                          <w:sz w:val="48"/>
                          <w:szCs w:val="48"/>
                        </w:rPr>
                        <w:t xml:space="preserve">Stand </w:t>
                      </w:r>
                      <w:r w:rsidR="00A07BDD">
                        <w:rPr>
                          <w:rFonts w:asciiTheme="minorHAnsi" w:hAnsiTheme="minorHAnsi"/>
                          <w:b w:val="0"/>
                          <w:color w:val="FFFFFF" w:themeColor="background1"/>
                          <w:sz w:val="48"/>
                          <w:szCs w:val="48"/>
                        </w:rPr>
                        <w:t>28</w:t>
                      </w:r>
                      <w:r w:rsidR="00FB71D1">
                        <w:rPr>
                          <w:rFonts w:asciiTheme="minorHAnsi" w:hAnsiTheme="minorHAnsi"/>
                          <w:b w:val="0"/>
                          <w:color w:val="FFFFFF" w:themeColor="background1"/>
                          <w:sz w:val="48"/>
                          <w:szCs w:val="48"/>
                        </w:rPr>
                        <w:t>.04.2020</w:t>
                      </w:r>
                    </w:p>
                  </w:txbxContent>
                </v:textbox>
                <w10:wrap type="square"/>
              </v:shape>
            </w:pict>
          </mc:Fallback>
        </mc:AlternateContent>
      </w:r>
      <w:r>
        <w:rPr>
          <w:rFonts w:eastAsiaTheme="majorEastAsia" w:cstheme="majorBidi"/>
          <w:b/>
          <w:bCs/>
          <w:noProof/>
          <w:sz w:val="36"/>
          <w:szCs w:val="36"/>
          <w:lang w:eastAsia="de-DE"/>
        </w:rPr>
        <w:drawing>
          <wp:inline distT="0" distB="0" distL="0" distR="0" wp14:anchorId="7A0D228B" wp14:editId="64F32029">
            <wp:extent cx="1841963" cy="720000"/>
            <wp:effectExtent l="0" t="0" r="0" b="0"/>
            <wp:docPr id="224" name="Bild 224" descr="alpha:Satzdaten:BG_VBG:Logos:Logo VBG 4c 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pha:Satzdaten:BG_VBG:Logos:Logo VBG 4c 2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963" cy="720000"/>
                    </a:xfrm>
                    <a:prstGeom prst="rect">
                      <a:avLst/>
                    </a:prstGeom>
                    <a:noFill/>
                    <a:ln>
                      <a:noFill/>
                    </a:ln>
                  </pic:spPr>
                </pic:pic>
              </a:graphicData>
            </a:graphic>
          </wp:inline>
        </w:drawing>
      </w:r>
    </w:p>
    <w:p w14:paraId="6D1F6644" w14:textId="77777777" w:rsidR="00003AFC" w:rsidRPr="008C3BB1" w:rsidRDefault="00003AFC" w:rsidP="00003AFC">
      <w:pPr>
        <w:pStyle w:val="Basiskatalog"/>
        <w:pageBreakBefore/>
        <w:spacing w:after="280"/>
        <w:rPr>
          <w:sz w:val="36"/>
          <w:szCs w:val="36"/>
        </w:rPr>
      </w:pPr>
      <w:r>
        <w:rPr>
          <w:sz w:val="36"/>
          <w:szCs w:val="36"/>
        </w:rPr>
        <w:lastRenderedPageBreak/>
        <w:t>Vorwort</w:t>
      </w:r>
      <w:r w:rsidRPr="008C3BB1">
        <w:rPr>
          <w:sz w:val="36"/>
          <w:szCs w:val="36"/>
        </w:rPr>
        <w:t xml:space="preserve"> </w:t>
      </w:r>
    </w:p>
    <w:p w14:paraId="7B6028CE" w14:textId="77777777" w:rsidR="00E12EEF" w:rsidRPr="00E12EEF" w:rsidRDefault="00E12EEF" w:rsidP="00E12EEF">
      <w:pPr>
        <w:autoSpaceDE w:val="0"/>
        <w:autoSpaceDN w:val="0"/>
        <w:adjustRightInd w:val="0"/>
        <w:spacing w:after="0" w:line="240" w:lineRule="auto"/>
        <w:rPr>
          <w:rFonts w:cs="Arial"/>
          <w:color w:val="000000"/>
          <w:sz w:val="24"/>
          <w:szCs w:val="24"/>
        </w:rPr>
      </w:pPr>
    </w:p>
    <w:p w14:paraId="330A6FEB" w14:textId="2164AD81" w:rsidR="00E12EEF" w:rsidRDefault="00E12EEF" w:rsidP="00E12EEF">
      <w:pPr>
        <w:autoSpaceDE w:val="0"/>
        <w:autoSpaceDN w:val="0"/>
        <w:adjustRightInd w:val="0"/>
        <w:spacing w:after="0" w:line="240" w:lineRule="auto"/>
        <w:rPr>
          <w:rFonts w:cs="Arial"/>
          <w:color w:val="000000"/>
        </w:rPr>
      </w:pPr>
      <w:r w:rsidRPr="00E12EEF">
        <w:rPr>
          <w:rFonts w:cs="Arial"/>
          <w:color w:val="000000"/>
        </w:rPr>
        <w:t>Die Corona (SARS-CoV-2)-Pandemie tri</w:t>
      </w:r>
      <w:r>
        <w:rPr>
          <w:rFonts w:cs="Arial"/>
          <w:color w:val="000000"/>
        </w:rPr>
        <w:t xml:space="preserve">fft das gesellschaftliche sowie </w:t>
      </w:r>
      <w:r w:rsidRPr="00E12EEF">
        <w:rPr>
          <w:rFonts w:cs="Arial"/>
          <w:color w:val="000000"/>
        </w:rPr>
        <w:t xml:space="preserve">wirtschaftliche Leben gleichermaßen, Beschäftigte und Nichtbeschäftigte. Diese Pandemielage ist eine Gefahr für die Gesundheit einer unbestimmten Zahl von Personen und zugleich für die öffentliche Sicherheit und Ordnung. Sie hat erhebliche Auswirkungen </w:t>
      </w:r>
      <w:r w:rsidR="00FB71D1">
        <w:rPr>
          <w:rFonts w:cs="Arial"/>
          <w:color w:val="000000"/>
        </w:rPr>
        <w:t xml:space="preserve">auf das Leben jedes Einzelnen und betrifft alle </w:t>
      </w:r>
      <w:r w:rsidRPr="00E12EEF">
        <w:rPr>
          <w:rFonts w:cs="Arial"/>
          <w:color w:val="000000"/>
        </w:rPr>
        <w:t>wirtschaftliche Aktivität</w:t>
      </w:r>
      <w:r w:rsidR="00FB71D1">
        <w:rPr>
          <w:rFonts w:cs="Arial"/>
          <w:color w:val="000000"/>
        </w:rPr>
        <w:t>en</w:t>
      </w:r>
      <w:r w:rsidRPr="00E12EEF">
        <w:rPr>
          <w:rFonts w:cs="Arial"/>
          <w:color w:val="000000"/>
        </w:rPr>
        <w:t xml:space="preserve"> und damit die ganze Arbeitswelt. </w:t>
      </w:r>
    </w:p>
    <w:p w14:paraId="3330F4B8" w14:textId="6791F8F9" w:rsidR="00E12EEF" w:rsidRDefault="00E12EEF" w:rsidP="00E12EEF">
      <w:pPr>
        <w:autoSpaceDE w:val="0"/>
        <w:autoSpaceDN w:val="0"/>
        <w:adjustRightInd w:val="0"/>
        <w:spacing w:after="0" w:line="240" w:lineRule="auto"/>
        <w:rPr>
          <w:rFonts w:cs="Arial"/>
          <w:color w:val="000000"/>
        </w:rPr>
      </w:pPr>
    </w:p>
    <w:p w14:paraId="73041A5D" w14:textId="4D1498FB" w:rsidR="00E12EEF" w:rsidRPr="00E12EEF" w:rsidRDefault="00E12EEF" w:rsidP="00E12EEF">
      <w:pPr>
        <w:autoSpaceDE w:val="0"/>
        <w:autoSpaceDN w:val="0"/>
        <w:adjustRightInd w:val="0"/>
        <w:spacing w:after="0" w:line="240" w:lineRule="auto"/>
        <w:rPr>
          <w:rFonts w:cs="Arial"/>
          <w:color w:val="000000"/>
        </w:rPr>
      </w:pPr>
      <w:r w:rsidRPr="00FB71D1">
        <w:rPr>
          <w:rFonts w:cs="Arial"/>
          <w:color w:val="000000"/>
        </w:rPr>
        <w:t xml:space="preserve">Das </w:t>
      </w:r>
      <w:r>
        <w:rPr>
          <w:rFonts w:cs="Arial"/>
          <w:color w:val="000000"/>
        </w:rPr>
        <w:t>b</w:t>
      </w:r>
      <w:r w:rsidRPr="00E12EEF">
        <w:rPr>
          <w:rFonts w:cs="Arial"/>
          <w:color w:val="000000"/>
        </w:rPr>
        <w:t>etr</w:t>
      </w:r>
      <w:r>
        <w:rPr>
          <w:rFonts w:cs="Arial"/>
          <w:color w:val="000000"/>
        </w:rPr>
        <w:t>iebliche</w:t>
      </w:r>
      <w:r w:rsidR="00FB71D1">
        <w:rPr>
          <w:rFonts w:cs="Arial"/>
          <w:color w:val="000000"/>
        </w:rPr>
        <w:t xml:space="preserve"> K</w:t>
      </w:r>
      <w:r w:rsidRPr="00E12EEF">
        <w:rPr>
          <w:rFonts w:cs="Arial"/>
          <w:color w:val="000000"/>
        </w:rPr>
        <w:t xml:space="preserve">onzept </w:t>
      </w:r>
      <w:r w:rsidR="00C43892">
        <w:rPr>
          <w:rFonts w:cs="Arial"/>
          <w:color w:val="000000"/>
        </w:rPr>
        <w:t>sieht deshalb im Rahmen der Handlungshilfe</w:t>
      </w:r>
      <w:r w:rsidR="00DD0F4D">
        <w:rPr>
          <w:rFonts w:cs="Arial"/>
          <w:b/>
          <w:color w:val="000000"/>
        </w:rPr>
        <w:t xml:space="preserve"> </w:t>
      </w:r>
      <w:r w:rsidRPr="00E12EEF">
        <w:rPr>
          <w:rFonts w:cs="Arial"/>
          <w:color w:val="000000"/>
        </w:rPr>
        <w:t xml:space="preserve">zeitlich befristete zusätzliche Maßnahmen zum Infektionsschutz vor </w:t>
      </w:r>
      <w:r w:rsidR="00FB71D1">
        <w:rPr>
          <w:rFonts w:cs="Arial"/>
          <w:color w:val="000000"/>
        </w:rPr>
        <w:t xml:space="preserve">und berücksichtigt umfassend den </w:t>
      </w:r>
      <w:r w:rsidRPr="00E12EEF">
        <w:rPr>
          <w:rFonts w:cs="Arial"/>
          <w:b/>
          <w:color w:val="000000"/>
        </w:rPr>
        <w:t>S</w:t>
      </w:r>
      <w:r w:rsidR="00FB71D1" w:rsidRPr="00FB71D1">
        <w:rPr>
          <w:rFonts w:cs="Arial"/>
          <w:b/>
          <w:color w:val="000000"/>
        </w:rPr>
        <w:t>ARS-CoV-2-Arbeitsschutzstandard</w:t>
      </w:r>
      <w:r w:rsidR="00FB71D1">
        <w:rPr>
          <w:rFonts w:cs="Arial"/>
          <w:color w:val="000000"/>
        </w:rPr>
        <w:t xml:space="preserve"> des BMAS von April 2020.</w:t>
      </w:r>
      <w:r w:rsidRPr="00E12EEF">
        <w:rPr>
          <w:rFonts w:cs="Arial"/>
          <w:color w:val="000000"/>
        </w:rPr>
        <w:t xml:space="preserve"> </w:t>
      </w:r>
    </w:p>
    <w:p w14:paraId="7F74462F" w14:textId="77777777" w:rsidR="00E12EEF" w:rsidRPr="00E12EEF" w:rsidRDefault="00E12EEF" w:rsidP="00E12EEF">
      <w:pPr>
        <w:autoSpaceDE w:val="0"/>
        <w:autoSpaceDN w:val="0"/>
        <w:adjustRightInd w:val="0"/>
        <w:spacing w:after="0" w:line="240" w:lineRule="auto"/>
        <w:rPr>
          <w:rFonts w:cs="Arial"/>
          <w:color w:val="000000"/>
        </w:rPr>
      </w:pPr>
    </w:p>
    <w:p w14:paraId="3106C8BA" w14:textId="34D083F9" w:rsidR="00DD0F4D" w:rsidRPr="00DD0F4D" w:rsidRDefault="00DD0F4D" w:rsidP="00DD0F4D">
      <w:pPr>
        <w:autoSpaceDE w:val="0"/>
        <w:autoSpaceDN w:val="0"/>
        <w:adjustRightInd w:val="0"/>
        <w:spacing w:after="0" w:line="240" w:lineRule="auto"/>
        <w:rPr>
          <w:rFonts w:cs="Arial"/>
          <w:color w:val="000000"/>
        </w:rPr>
      </w:pPr>
      <w:r w:rsidRPr="00DD0F4D">
        <w:rPr>
          <w:rFonts w:cs="Arial"/>
          <w:color w:val="000000"/>
        </w:rPr>
        <w:t>Die nachfolgend beschrie</w:t>
      </w:r>
      <w:r>
        <w:rPr>
          <w:rFonts w:cs="Arial"/>
          <w:color w:val="000000"/>
        </w:rPr>
        <w:t>benen, besonderen M</w:t>
      </w:r>
      <w:r w:rsidRPr="00DD0F4D">
        <w:rPr>
          <w:rFonts w:cs="Arial"/>
          <w:color w:val="000000"/>
        </w:rPr>
        <w:t xml:space="preserve">aßnahmen verfolgen das Ziel, durch die Unterbrechung der Infektionsketten die Bevölkerung zu schützen, die Gesundheit von Beschäftigten zu sichern, die wirtschaftliche Aktivität wiederherzustellen </w:t>
      </w:r>
      <w:r w:rsidR="002F2893">
        <w:rPr>
          <w:rFonts w:cs="Arial"/>
          <w:color w:val="000000"/>
        </w:rPr>
        <w:t xml:space="preserve">und zu erhalten </w:t>
      </w:r>
      <w:r w:rsidRPr="00DD0F4D">
        <w:rPr>
          <w:rFonts w:cs="Arial"/>
          <w:color w:val="000000"/>
        </w:rPr>
        <w:t xml:space="preserve">und zugleich einen mittelfristig andauernden Zustand flacher Infektionskurven herzustellen. Dabei ist die Rangfolge von technischen über organisatorischen bis hin zu personenbezogenen Schutzmaßnahmen zu beachten. </w:t>
      </w:r>
    </w:p>
    <w:p w14:paraId="0118BF03" w14:textId="658E21AE" w:rsidR="00003AFC" w:rsidRPr="0004108F" w:rsidRDefault="00003AFC" w:rsidP="00003AFC">
      <w:pPr>
        <w:spacing w:after="0"/>
        <w:jc w:val="both"/>
      </w:pPr>
    </w:p>
    <w:p w14:paraId="2D6489A4" w14:textId="77777777" w:rsidR="00003AFC" w:rsidRDefault="00003AFC" w:rsidP="00003AFC">
      <w:pPr>
        <w:jc w:val="both"/>
        <w:rPr>
          <w:bCs/>
        </w:rPr>
      </w:pPr>
    </w:p>
    <w:p w14:paraId="19CA121E" w14:textId="77777777" w:rsidR="00003AFC" w:rsidRDefault="00003AFC" w:rsidP="00003AFC">
      <w:pPr>
        <w:jc w:val="both"/>
      </w:pPr>
    </w:p>
    <w:p w14:paraId="7825BFC8" w14:textId="77777777" w:rsidR="00003AFC" w:rsidRDefault="00003AFC" w:rsidP="00003AFC">
      <w:pPr>
        <w:jc w:val="both"/>
      </w:pPr>
    </w:p>
    <w:p w14:paraId="5B3B4AA9" w14:textId="77777777" w:rsidR="00003AFC" w:rsidRDefault="00003AFC" w:rsidP="00003AFC">
      <w:pPr>
        <w:jc w:val="both"/>
      </w:pPr>
    </w:p>
    <w:p w14:paraId="0CAC2651" w14:textId="77777777" w:rsidR="00003AFC" w:rsidRDefault="00003AFC" w:rsidP="00003AFC">
      <w:pPr>
        <w:jc w:val="both"/>
      </w:pPr>
    </w:p>
    <w:p w14:paraId="43469AA3" w14:textId="77777777" w:rsidR="00003AFC" w:rsidRDefault="00003AFC" w:rsidP="00003AFC">
      <w:pPr>
        <w:spacing w:after="0"/>
        <w:jc w:val="both"/>
        <w:sectPr w:rsidR="00003AFC" w:rsidSect="00DB1789">
          <w:pgSz w:w="11906" w:h="16838"/>
          <w:pgMar w:top="851" w:right="227" w:bottom="851" w:left="680" w:header="567" w:footer="510" w:gutter="0"/>
          <w:cols w:num="2" w:space="172"/>
          <w:titlePg/>
          <w:docGrid w:linePitch="360"/>
        </w:sectPr>
      </w:pPr>
    </w:p>
    <w:p w14:paraId="5AFDA8E8" w14:textId="3038D4D5" w:rsidR="006172F1" w:rsidRDefault="0052533D" w:rsidP="00B23123">
      <w:pPr>
        <w:jc w:val="both"/>
        <w:rPr>
          <w:bCs/>
          <w:sz w:val="32"/>
          <w:szCs w:val="32"/>
        </w:rPr>
      </w:pPr>
      <w:r>
        <w:rPr>
          <w:rFonts w:eastAsiaTheme="majorEastAsia" w:cstheme="majorBidi"/>
          <w:b/>
          <w:bCs/>
          <w:sz w:val="32"/>
          <w:szCs w:val="32"/>
        </w:rPr>
        <w:lastRenderedPageBreak/>
        <w:t xml:space="preserve">Handlungshilfe für </w:t>
      </w:r>
      <w:r w:rsidR="00C43892">
        <w:rPr>
          <w:rFonts w:eastAsiaTheme="majorEastAsia" w:cstheme="majorBidi"/>
          <w:b/>
          <w:bCs/>
          <w:sz w:val="32"/>
          <w:szCs w:val="32"/>
        </w:rPr>
        <w:t xml:space="preserve">einen </w:t>
      </w:r>
      <w:r>
        <w:rPr>
          <w:rFonts w:eastAsiaTheme="majorEastAsia" w:cstheme="majorBidi"/>
          <w:b/>
          <w:bCs/>
          <w:sz w:val="32"/>
          <w:szCs w:val="32"/>
        </w:rPr>
        <w:t>Hygieneplan</w:t>
      </w:r>
      <w:r w:rsidR="00B23123">
        <w:rPr>
          <w:rFonts w:eastAsiaTheme="majorEastAsia" w:cstheme="majorBidi"/>
          <w:b/>
          <w:bCs/>
          <w:sz w:val="32"/>
          <w:szCs w:val="32"/>
        </w:rPr>
        <w:t xml:space="preserve">   </w:t>
      </w:r>
    </w:p>
    <w:p w14:paraId="606B6409" w14:textId="77777777" w:rsidR="00B23123" w:rsidRPr="00B23123" w:rsidRDefault="00B23123" w:rsidP="00B23123">
      <w:pPr>
        <w:jc w:val="both"/>
        <w:rPr>
          <w:bCs/>
          <w:sz w:val="32"/>
          <w:szCs w:val="32"/>
        </w:rPr>
      </w:pPr>
    </w:p>
    <w:p w14:paraId="57B4E639" w14:textId="5E587C65" w:rsidR="00A73343" w:rsidRPr="00B23123" w:rsidRDefault="00A73343" w:rsidP="00570323">
      <w:pPr>
        <w:spacing w:after="240"/>
        <w:rPr>
          <w:b/>
        </w:rPr>
      </w:pPr>
    </w:p>
    <w:p w14:paraId="059CFDA6" w14:textId="4E6A9F40" w:rsidR="00A73343" w:rsidRPr="00B23123" w:rsidRDefault="00592221" w:rsidP="00592221">
      <w:pPr>
        <w:spacing w:after="240"/>
        <w:rPr>
          <w:b/>
        </w:rPr>
      </w:pPr>
      <w:r w:rsidRPr="00B23123">
        <w:rPr>
          <w:b/>
        </w:rPr>
        <w:t>Unternehmen</w:t>
      </w:r>
      <w:r w:rsidRPr="00B23123">
        <w:rPr>
          <w:b/>
        </w:rPr>
        <w:tab/>
      </w:r>
      <w:r w:rsidRPr="00B23123">
        <w:rPr>
          <w:b/>
        </w:rPr>
        <w:tab/>
        <w:t>………………………………………………………………………………….</w:t>
      </w:r>
    </w:p>
    <w:p w14:paraId="6B6C3908" w14:textId="3449F623" w:rsidR="00592221" w:rsidRPr="00B23123" w:rsidRDefault="00592221" w:rsidP="00592221">
      <w:pPr>
        <w:spacing w:after="240"/>
        <w:rPr>
          <w:b/>
        </w:rPr>
      </w:pPr>
      <w:r w:rsidRPr="00B23123">
        <w:rPr>
          <w:b/>
        </w:rPr>
        <w:t>Verantwortlich</w:t>
      </w:r>
      <w:r w:rsidRPr="00B23123">
        <w:rPr>
          <w:b/>
        </w:rPr>
        <w:tab/>
        <w:t>………………………………………………………………………………….</w:t>
      </w:r>
    </w:p>
    <w:p w14:paraId="14746061" w14:textId="0AD43438" w:rsidR="00592221" w:rsidRPr="00B23123" w:rsidRDefault="00592221" w:rsidP="00592221">
      <w:pPr>
        <w:spacing w:after="240"/>
        <w:rPr>
          <w:b/>
        </w:rPr>
      </w:pPr>
      <w:r w:rsidRPr="00B23123">
        <w:rPr>
          <w:b/>
        </w:rPr>
        <w:t>Erstellt am</w:t>
      </w:r>
      <w:r w:rsidRPr="00B23123">
        <w:rPr>
          <w:b/>
        </w:rPr>
        <w:tab/>
      </w:r>
      <w:r w:rsidRPr="00B23123">
        <w:rPr>
          <w:b/>
        </w:rPr>
        <w:tab/>
        <w:t>………………………………………………………………………………….</w:t>
      </w:r>
    </w:p>
    <w:p w14:paraId="09E3FD79" w14:textId="4D91DE51" w:rsidR="00592221" w:rsidRPr="00B23123" w:rsidRDefault="00592221" w:rsidP="00592221">
      <w:pPr>
        <w:spacing w:after="240"/>
        <w:rPr>
          <w:b/>
        </w:rPr>
      </w:pPr>
      <w:r w:rsidRPr="00B23123">
        <w:rPr>
          <w:b/>
        </w:rPr>
        <w:t>Erstellt von</w:t>
      </w:r>
      <w:r w:rsidRPr="00B23123">
        <w:rPr>
          <w:b/>
        </w:rPr>
        <w:tab/>
      </w:r>
      <w:r w:rsidRPr="00B23123">
        <w:rPr>
          <w:b/>
        </w:rPr>
        <w:tab/>
        <w:t>………………………………………………………………………………….</w:t>
      </w:r>
    </w:p>
    <w:p w14:paraId="700AB924" w14:textId="793191AA" w:rsidR="00592221" w:rsidRPr="00B23123" w:rsidRDefault="00592221" w:rsidP="00592221">
      <w:pPr>
        <w:spacing w:after="240"/>
        <w:rPr>
          <w:b/>
        </w:rPr>
      </w:pPr>
    </w:p>
    <w:p w14:paraId="7DAE1A72" w14:textId="71097383" w:rsidR="00592221" w:rsidRPr="00B23123" w:rsidRDefault="00592221" w:rsidP="00592221">
      <w:pPr>
        <w:spacing w:after="240"/>
        <w:rPr>
          <w:b/>
        </w:rPr>
      </w:pPr>
    </w:p>
    <w:p w14:paraId="12A16666" w14:textId="1B0B81E8" w:rsidR="00592221" w:rsidRPr="00B23123" w:rsidRDefault="00592221" w:rsidP="00592221">
      <w:pPr>
        <w:spacing w:after="240"/>
        <w:rPr>
          <w:b/>
        </w:rPr>
      </w:pPr>
    </w:p>
    <w:p w14:paraId="238370DB" w14:textId="47E1381D" w:rsidR="00FB71D1" w:rsidRPr="00B23123" w:rsidRDefault="00FB71D1" w:rsidP="00592221">
      <w:pPr>
        <w:spacing w:after="240"/>
        <w:rPr>
          <w:b/>
        </w:rPr>
      </w:pPr>
    </w:p>
    <w:p w14:paraId="263283C8" w14:textId="77777777" w:rsidR="00FB71D1" w:rsidRPr="00B23123" w:rsidRDefault="00FB71D1" w:rsidP="00592221">
      <w:pPr>
        <w:spacing w:after="240"/>
        <w:rPr>
          <w:b/>
        </w:rPr>
      </w:pPr>
    </w:p>
    <w:p w14:paraId="0270F632" w14:textId="7F309BD0" w:rsidR="00592221" w:rsidRPr="00B23123" w:rsidRDefault="00592221" w:rsidP="00592221">
      <w:pPr>
        <w:spacing w:after="240"/>
        <w:rPr>
          <w:b/>
        </w:rPr>
      </w:pPr>
      <w:r w:rsidRPr="00B23123">
        <w:rPr>
          <w:b/>
        </w:rPr>
        <w:t>Unterschrift</w:t>
      </w:r>
    </w:p>
    <w:p w14:paraId="1D6F575F" w14:textId="77777777" w:rsidR="008552FB" w:rsidRPr="00761BF4" w:rsidRDefault="008552FB" w:rsidP="008552FB">
      <w:pPr>
        <w:spacing w:after="0" w:line="240" w:lineRule="auto"/>
        <w:rPr>
          <w:sz w:val="16"/>
          <w:szCs w:val="16"/>
        </w:rPr>
      </w:pPr>
    </w:p>
    <w:p w14:paraId="3B4F0174" w14:textId="77777777" w:rsidR="00A73343" w:rsidRPr="00761BF4" w:rsidRDefault="00A73343" w:rsidP="008552FB">
      <w:pPr>
        <w:tabs>
          <w:tab w:val="left" w:pos="5709"/>
        </w:tabs>
        <w:spacing w:after="0" w:line="240" w:lineRule="auto"/>
        <w:rPr>
          <w:b/>
          <w:sz w:val="16"/>
          <w:szCs w:val="16"/>
        </w:rPr>
      </w:pPr>
    </w:p>
    <w:p w14:paraId="32B69106" w14:textId="77777777" w:rsidR="006172F1" w:rsidRDefault="006172F1" w:rsidP="005455F4">
      <w:pPr>
        <w:spacing w:after="240"/>
        <w:outlineLvl w:val="0"/>
        <w:rPr>
          <w:sz w:val="20"/>
          <w:szCs w:val="20"/>
        </w:rPr>
      </w:pPr>
    </w:p>
    <w:p w14:paraId="0874D4D3" w14:textId="01EFFDE1" w:rsidR="006172F1" w:rsidRDefault="006172F1" w:rsidP="005455F4">
      <w:pPr>
        <w:spacing w:after="240"/>
        <w:outlineLvl w:val="0"/>
        <w:rPr>
          <w:sz w:val="20"/>
          <w:szCs w:val="20"/>
        </w:rPr>
      </w:pPr>
    </w:p>
    <w:p w14:paraId="6EEB520A" w14:textId="54B73767" w:rsidR="008E5038" w:rsidRDefault="008E5038" w:rsidP="005455F4">
      <w:pPr>
        <w:spacing w:after="240"/>
        <w:outlineLvl w:val="0"/>
        <w:rPr>
          <w:sz w:val="20"/>
          <w:szCs w:val="20"/>
        </w:rPr>
      </w:pPr>
    </w:p>
    <w:p w14:paraId="13D55F3C" w14:textId="29545892" w:rsidR="008E5038" w:rsidRDefault="008E5038" w:rsidP="005455F4">
      <w:pPr>
        <w:spacing w:after="240"/>
        <w:outlineLvl w:val="0"/>
        <w:rPr>
          <w:sz w:val="20"/>
          <w:szCs w:val="20"/>
        </w:rPr>
      </w:pPr>
    </w:p>
    <w:p w14:paraId="23D6B44E" w14:textId="7ECFD0F3" w:rsidR="00DB1789" w:rsidRDefault="00DB1789" w:rsidP="005455F4">
      <w:pPr>
        <w:spacing w:after="240"/>
        <w:outlineLvl w:val="0"/>
        <w:rPr>
          <w:sz w:val="20"/>
          <w:szCs w:val="20"/>
        </w:rPr>
      </w:pPr>
    </w:p>
    <w:p w14:paraId="058FF876" w14:textId="7F3B75D8" w:rsidR="00DB1789" w:rsidRDefault="00DB1789" w:rsidP="005455F4">
      <w:pPr>
        <w:spacing w:after="240"/>
        <w:outlineLvl w:val="0"/>
        <w:rPr>
          <w:sz w:val="20"/>
          <w:szCs w:val="20"/>
        </w:rPr>
      </w:pPr>
    </w:p>
    <w:p w14:paraId="2724DB67" w14:textId="4C01C2AD" w:rsidR="00DB1789" w:rsidRDefault="00DB1789" w:rsidP="005455F4">
      <w:pPr>
        <w:spacing w:after="240"/>
        <w:outlineLvl w:val="0"/>
        <w:rPr>
          <w:sz w:val="20"/>
          <w:szCs w:val="20"/>
        </w:rPr>
      </w:pPr>
    </w:p>
    <w:p w14:paraId="7A9652E4" w14:textId="73F6F22E" w:rsidR="00DB1789" w:rsidRDefault="00DB1789" w:rsidP="005455F4">
      <w:pPr>
        <w:spacing w:after="240"/>
        <w:outlineLvl w:val="0"/>
        <w:rPr>
          <w:sz w:val="20"/>
          <w:szCs w:val="20"/>
        </w:rPr>
      </w:pPr>
    </w:p>
    <w:p w14:paraId="63B5CA91" w14:textId="50290041" w:rsidR="00DB1789" w:rsidRDefault="00DB1789" w:rsidP="005455F4">
      <w:pPr>
        <w:spacing w:after="240"/>
        <w:outlineLvl w:val="0"/>
        <w:rPr>
          <w:sz w:val="20"/>
          <w:szCs w:val="20"/>
        </w:rPr>
      </w:pPr>
    </w:p>
    <w:p w14:paraId="4FFBA6D0" w14:textId="043B544E" w:rsidR="00DB1789" w:rsidRDefault="00DB1789" w:rsidP="005455F4">
      <w:pPr>
        <w:spacing w:after="240"/>
        <w:outlineLvl w:val="0"/>
        <w:rPr>
          <w:sz w:val="20"/>
          <w:szCs w:val="20"/>
        </w:rPr>
      </w:pPr>
    </w:p>
    <w:p w14:paraId="731DE689" w14:textId="5D220A6E" w:rsidR="00DB1789" w:rsidRDefault="00DB1789" w:rsidP="005455F4">
      <w:pPr>
        <w:spacing w:after="240"/>
        <w:outlineLvl w:val="0"/>
        <w:rPr>
          <w:sz w:val="20"/>
          <w:szCs w:val="20"/>
        </w:rPr>
      </w:pPr>
    </w:p>
    <w:p w14:paraId="7DF7171E" w14:textId="0B3ECF17" w:rsidR="00DB1789" w:rsidRDefault="00DB1789" w:rsidP="005455F4">
      <w:pPr>
        <w:spacing w:after="240"/>
        <w:outlineLvl w:val="0"/>
        <w:rPr>
          <w:sz w:val="20"/>
          <w:szCs w:val="20"/>
        </w:rPr>
      </w:pPr>
    </w:p>
    <w:p w14:paraId="039B5C22" w14:textId="7A2A2F5B" w:rsidR="00DB1789" w:rsidRDefault="00DB1789" w:rsidP="005455F4">
      <w:pPr>
        <w:spacing w:after="240"/>
        <w:outlineLvl w:val="0"/>
        <w:rPr>
          <w:sz w:val="20"/>
          <w:szCs w:val="20"/>
        </w:rPr>
      </w:pPr>
    </w:p>
    <w:p w14:paraId="3F67C04D" w14:textId="0A4928C3" w:rsidR="00DB1789" w:rsidRDefault="00DB1789" w:rsidP="005455F4">
      <w:pPr>
        <w:spacing w:after="240"/>
        <w:outlineLvl w:val="0"/>
        <w:rPr>
          <w:sz w:val="20"/>
          <w:szCs w:val="20"/>
        </w:rPr>
      </w:pPr>
    </w:p>
    <w:p w14:paraId="33AD6BB3" w14:textId="1F0987F9" w:rsidR="00DB1789" w:rsidRDefault="00DB1789" w:rsidP="005455F4">
      <w:pPr>
        <w:spacing w:after="240"/>
        <w:outlineLvl w:val="0"/>
        <w:rPr>
          <w:sz w:val="20"/>
          <w:szCs w:val="20"/>
        </w:rPr>
      </w:pPr>
    </w:p>
    <w:p w14:paraId="6B1C1C64" w14:textId="5042A42B" w:rsidR="00DB1789" w:rsidRDefault="00DB1789" w:rsidP="005455F4">
      <w:pPr>
        <w:spacing w:after="240"/>
        <w:outlineLvl w:val="0"/>
        <w:rPr>
          <w:sz w:val="20"/>
          <w:szCs w:val="20"/>
        </w:rPr>
      </w:pPr>
    </w:p>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EC6742" w:rsidRPr="0016486D" w14:paraId="37631532" w14:textId="77777777" w:rsidTr="00DC2C05">
        <w:trPr>
          <w:trHeight w:val="486"/>
          <w:tblHeader/>
          <w:tblCellSpacing w:w="0" w:type="dxa"/>
        </w:trPr>
        <w:tc>
          <w:tcPr>
            <w:tcW w:w="10212" w:type="dxa"/>
            <w:shd w:val="clear" w:color="auto" w:fill="083773"/>
            <w:tcMar>
              <w:right w:w="0" w:type="dxa"/>
            </w:tcMar>
          </w:tcPr>
          <w:p w14:paraId="3BE29328" w14:textId="6668E322" w:rsidR="00EC6742" w:rsidRDefault="00EC6742" w:rsidP="00C44B95">
            <w:pPr>
              <w:pStyle w:val="Tabellenkopf"/>
              <w:rPr>
                <w:sz w:val="24"/>
                <w:szCs w:val="24"/>
              </w:rPr>
            </w:pPr>
          </w:p>
          <w:p w14:paraId="43F0FF07" w14:textId="77777777" w:rsidR="00EC6742" w:rsidRDefault="00EC6742" w:rsidP="00C44B95">
            <w:pPr>
              <w:pStyle w:val="Tabellenkopf"/>
              <w:rPr>
                <w:sz w:val="24"/>
                <w:szCs w:val="24"/>
              </w:rPr>
            </w:pPr>
            <w:r w:rsidRPr="00EC6742">
              <w:rPr>
                <w:sz w:val="24"/>
                <w:szCs w:val="24"/>
              </w:rPr>
              <w:t>1. Maßnahmenkonzept</w:t>
            </w:r>
          </w:p>
          <w:p w14:paraId="6EE7A018" w14:textId="4A268CB6" w:rsidR="00EC6742" w:rsidRPr="00EC6742" w:rsidRDefault="00EC6742" w:rsidP="00C44B95">
            <w:pPr>
              <w:pStyle w:val="Tabellenkopf"/>
              <w:rPr>
                <w:sz w:val="24"/>
                <w:szCs w:val="24"/>
              </w:rPr>
            </w:pPr>
          </w:p>
        </w:tc>
      </w:tr>
      <w:tr w:rsidR="00EC6742" w:rsidRPr="00AF7C2D" w14:paraId="5773DE1F" w14:textId="77777777" w:rsidTr="00DC2C05">
        <w:trPr>
          <w:tblCellSpacing w:w="0" w:type="dxa"/>
        </w:trPr>
        <w:tc>
          <w:tcPr>
            <w:tcW w:w="10212" w:type="dxa"/>
            <w:shd w:val="clear" w:color="auto" w:fill="auto"/>
          </w:tcPr>
          <w:p w14:paraId="5672071F" w14:textId="77777777" w:rsidR="00EC6742" w:rsidRPr="00EC6742" w:rsidRDefault="00EC6742" w:rsidP="00C44B95">
            <w:pPr>
              <w:pStyle w:val="Tabellentextbold"/>
              <w:rPr>
                <w:sz w:val="20"/>
                <w:szCs w:val="20"/>
              </w:rPr>
            </w:pPr>
            <w:r w:rsidRPr="00EC6742">
              <w:rPr>
                <w:sz w:val="20"/>
                <w:szCs w:val="20"/>
              </w:rPr>
              <w:t>Vorgaben</w:t>
            </w:r>
          </w:p>
          <w:p w14:paraId="1753BB06" w14:textId="77777777" w:rsidR="00EC6742" w:rsidRDefault="00EC6742" w:rsidP="00C44B95">
            <w:pPr>
              <w:pStyle w:val="Tabellentextbold"/>
            </w:pPr>
          </w:p>
          <w:p w14:paraId="6496ED78" w14:textId="2E6A418C" w:rsidR="00EC6742" w:rsidRPr="00C43892" w:rsidRDefault="00EC6742" w:rsidP="00C43892">
            <w:pPr>
              <w:spacing w:after="240"/>
              <w:outlineLvl w:val="0"/>
              <w:rPr>
                <w:b/>
              </w:rPr>
            </w:pPr>
            <w:r>
              <w:rPr>
                <w:sz w:val="20"/>
                <w:szCs w:val="20"/>
              </w:rPr>
              <w:t xml:space="preserve">Die </w:t>
            </w:r>
            <w:r w:rsidRPr="00DB1789">
              <w:rPr>
                <w:sz w:val="20"/>
                <w:szCs w:val="20"/>
              </w:rPr>
              <w:t>Verantwortung für die Umsetzung notwendiger Infektionsschutzmaßnahmen trägt der Arbeitgeber. Ziel ist die Verhinder</w:t>
            </w:r>
            <w:r>
              <w:rPr>
                <w:sz w:val="20"/>
                <w:szCs w:val="20"/>
              </w:rPr>
              <w:t>u</w:t>
            </w:r>
            <w:r w:rsidRPr="00DB1789">
              <w:rPr>
                <w:sz w:val="20"/>
                <w:szCs w:val="20"/>
              </w:rPr>
              <w:t>ng von Infektionen. Der Schutz von Risikogruppen unter den Beschäftigten ist vorrangig</w:t>
            </w:r>
            <w:r>
              <w:rPr>
                <w:sz w:val="20"/>
                <w:szCs w:val="20"/>
              </w:rPr>
              <w:t xml:space="preserve"> und hat besondere Bedeutung</w:t>
            </w:r>
            <w:r w:rsidRPr="00DB1789">
              <w:rPr>
                <w:sz w:val="20"/>
                <w:szCs w:val="20"/>
              </w:rPr>
              <w:t>. Hat der Betrieb einen Arbeitsschutzausschuss, koordiniert dieser zeitnah die Umsetzung der zusätzlichen Infektionsschutz-Maßnahmen</w:t>
            </w:r>
            <w:r>
              <w:rPr>
                <w:sz w:val="20"/>
                <w:szCs w:val="20"/>
              </w:rPr>
              <w:t>.</w:t>
            </w:r>
          </w:p>
        </w:tc>
      </w:tr>
      <w:tr w:rsidR="00EC6742" w:rsidRPr="00AF7C2D" w14:paraId="431BEB07" w14:textId="77777777" w:rsidTr="00DC2C05">
        <w:trPr>
          <w:tblCellSpacing w:w="0" w:type="dxa"/>
        </w:trPr>
        <w:tc>
          <w:tcPr>
            <w:tcW w:w="10212" w:type="dxa"/>
            <w:shd w:val="clear" w:color="auto" w:fill="auto"/>
          </w:tcPr>
          <w:p w14:paraId="7DE8EE72" w14:textId="77777777" w:rsidR="00EC6742" w:rsidRPr="00DC2C05" w:rsidRDefault="00EC6742" w:rsidP="00EC6742">
            <w:pPr>
              <w:spacing w:after="240"/>
              <w:outlineLvl w:val="0"/>
              <w:rPr>
                <w:b/>
                <w:sz w:val="20"/>
                <w:szCs w:val="20"/>
              </w:rPr>
            </w:pPr>
            <w:r w:rsidRPr="00DC2C05">
              <w:rPr>
                <w:b/>
                <w:sz w:val="20"/>
                <w:szCs w:val="20"/>
              </w:rPr>
              <w:t>Maßnahmen</w:t>
            </w:r>
          </w:p>
          <w:p w14:paraId="6C1089F7" w14:textId="77777777" w:rsidR="00EC6742" w:rsidRPr="00975C9E" w:rsidRDefault="00EC6742" w:rsidP="00EC6742">
            <w:pPr>
              <w:pStyle w:val="Listenabsatz"/>
              <w:numPr>
                <w:ilvl w:val="0"/>
                <w:numId w:val="4"/>
              </w:numPr>
              <w:spacing w:after="0" w:line="240" w:lineRule="auto"/>
              <w:rPr>
                <w:rFonts w:eastAsiaTheme="majorEastAsia" w:cstheme="majorBidi"/>
                <w:b/>
                <w:bCs/>
              </w:rPr>
            </w:pPr>
            <w:r>
              <w:t xml:space="preserve">Maßnahmenkonzept erarbeiten </w:t>
            </w:r>
          </w:p>
          <w:p w14:paraId="5189C0FD" w14:textId="77777777" w:rsidR="00EC6742" w:rsidRPr="00CE491B" w:rsidRDefault="00EC6742" w:rsidP="00EC6742">
            <w:pPr>
              <w:pStyle w:val="Listenabsatz"/>
              <w:numPr>
                <w:ilvl w:val="0"/>
                <w:numId w:val="0"/>
              </w:numPr>
              <w:spacing w:after="0" w:line="240" w:lineRule="auto"/>
              <w:ind w:left="720"/>
              <w:rPr>
                <w:rFonts w:eastAsiaTheme="majorEastAsia" w:cstheme="majorBidi"/>
                <w:b/>
                <w:bCs/>
              </w:rPr>
            </w:pPr>
            <w:r>
              <w:t xml:space="preserve"> </w:t>
            </w:r>
          </w:p>
          <w:p w14:paraId="2CBD9848" w14:textId="77777777" w:rsidR="00EC6742" w:rsidRPr="00975C9E" w:rsidRDefault="00EC6742" w:rsidP="00EC6742">
            <w:pPr>
              <w:pStyle w:val="Listenabsatz"/>
              <w:numPr>
                <w:ilvl w:val="0"/>
                <w:numId w:val="4"/>
              </w:numPr>
              <w:spacing w:after="0" w:line="240" w:lineRule="auto"/>
              <w:rPr>
                <w:rFonts w:eastAsiaTheme="majorEastAsia" w:cstheme="majorBidi"/>
                <w:b/>
                <w:bCs/>
              </w:rPr>
            </w:pPr>
            <w:r>
              <w:t>Koordination der Maßnahmen durch Arbeitsschutzausschuss</w:t>
            </w:r>
          </w:p>
          <w:p w14:paraId="0087CAFE" w14:textId="77777777" w:rsidR="00EC6742" w:rsidRPr="00975C9E" w:rsidRDefault="00EC6742" w:rsidP="00EC6742">
            <w:pPr>
              <w:pStyle w:val="Listenabsatz"/>
              <w:numPr>
                <w:ilvl w:val="0"/>
                <w:numId w:val="0"/>
              </w:numPr>
              <w:ind w:left="360"/>
              <w:rPr>
                <w:rFonts w:eastAsiaTheme="majorEastAsia" w:cstheme="majorBidi"/>
                <w:b/>
                <w:bCs/>
              </w:rPr>
            </w:pPr>
          </w:p>
          <w:p w14:paraId="748314AA" w14:textId="77777777" w:rsidR="00EC6742" w:rsidRDefault="00EC6742" w:rsidP="00EC6742">
            <w:pPr>
              <w:pStyle w:val="Listenabsatz"/>
              <w:numPr>
                <w:ilvl w:val="0"/>
                <w:numId w:val="4"/>
              </w:numPr>
              <w:spacing w:after="0" w:line="240" w:lineRule="auto"/>
            </w:pPr>
            <w:r>
              <w:t>Betriebsarzt/Betriebsärztin und die Fachkraft für Arbeitssicherheit sind in die Maßnahmenplanung einzubeziehen</w:t>
            </w:r>
          </w:p>
          <w:p w14:paraId="0A7F57D4" w14:textId="77777777" w:rsidR="00EC6742" w:rsidRDefault="00EC6742" w:rsidP="00C44B95">
            <w:pPr>
              <w:pStyle w:val="Tabellentextbold"/>
              <w:rPr>
                <w:b w:val="0"/>
                <w:sz w:val="20"/>
                <w:szCs w:val="20"/>
              </w:rPr>
            </w:pPr>
          </w:p>
          <w:p w14:paraId="131D2E3F" w14:textId="3B320F3D" w:rsidR="006F11FE" w:rsidRDefault="006F11FE" w:rsidP="00C44B95">
            <w:pPr>
              <w:pStyle w:val="Tabellentextbold"/>
            </w:pPr>
          </w:p>
        </w:tc>
      </w:tr>
    </w:tbl>
    <w:p w14:paraId="60803BAA" w14:textId="7F3D27A4" w:rsidR="00DB1789" w:rsidRDefault="00DB1789" w:rsidP="005455F4">
      <w:pPr>
        <w:spacing w:after="240"/>
        <w:outlineLvl w:val="0"/>
        <w:rPr>
          <w:sz w:val="20"/>
          <w:szCs w:val="20"/>
        </w:rPr>
      </w:pPr>
    </w:p>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841771" w:rsidRPr="0016486D" w14:paraId="38EC6FE9" w14:textId="77777777" w:rsidTr="00980F9B">
        <w:trPr>
          <w:trHeight w:val="486"/>
          <w:tblHeader/>
          <w:tblCellSpacing w:w="0" w:type="dxa"/>
        </w:trPr>
        <w:tc>
          <w:tcPr>
            <w:tcW w:w="10212" w:type="dxa"/>
            <w:shd w:val="clear" w:color="auto" w:fill="083773"/>
            <w:tcMar>
              <w:right w:w="0" w:type="dxa"/>
            </w:tcMar>
          </w:tcPr>
          <w:p w14:paraId="2DE5C402" w14:textId="77777777" w:rsidR="00841771" w:rsidRDefault="00841771" w:rsidP="00980F9B">
            <w:pPr>
              <w:pStyle w:val="Tabellenkopf"/>
              <w:rPr>
                <w:sz w:val="24"/>
                <w:szCs w:val="24"/>
              </w:rPr>
            </w:pPr>
          </w:p>
          <w:p w14:paraId="629D5911" w14:textId="0849C735" w:rsidR="00841771" w:rsidRDefault="00841771" w:rsidP="00980F9B">
            <w:pPr>
              <w:pStyle w:val="Tabellenkopf"/>
              <w:rPr>
                <w:sz w:val="24"/>
                <w:szCs w:val="24"/>
              </w:rPr>
            </w:pPr>
            <w:r>
              <w:rPr>
                <w:sz w:val="24"/>
                <w:szCs w:val="24"/>
              </w:rPr>
              <w:t xml:space="preserve">2. </w:t>
            </w:r>
            <w:r w:rsidRPr="00841771">
              <w:rPr>
                <w:sz w:val="24"/>
                <w:szCs w:val="24"/>
              </w:rPr>
              <w:t>Arbeitplatzgestaltung und Hygiene</w:t>
            </w:r>
            <w:r w:rsidRPr="009E2084">
              <w:t xml:space="preserve">   </w:t>
            </w:r>
          </w:p>
          <w:p w14:paraId="496EC0EF" w14:textId="77777777" w:rsidR="00841771" w:rsidRPr="00EC6742" w:rsidRDefault="00841771" w:rsidP="00980F9B">
            <w:pPr>
              <w:pStyle w:val="Tabellenkopf"/>
              <w:rPr>
                <w:sz w:val="24"/>
                <w:szCs w:val="24"/>
              </w:rPr>
            </w:pPr>
          </w:p>
        </w:tc>
      </w:tr>
      <w:tr w:rsidR="00841771" w:rsidRPr="00AF7C2D" w14:paraId="2411D7EA" w14:textId="77777777" w:rsidTr="00980F9B">
        <w:trPr>
          <w:tblCellSpacing w:w="0" w:type="dxa"/>
        </w:trPr>
        <w:tc>
          <w:tcPr>
            <w:tcW w:w="10212" w:type="dxa"/>
            <w:shd w:val="clear" w:color="auto" w:fill="auto"/>
          </w:tcPr>
          <w:p w14:paraId="618E0460" w14:textId="77777777" w:rsidR="00841771" w:rsidRPr="00EC6742" w:rsidRDefault="00841771" w:rsidP="00980F9B">
            <w:pPr>
              <w:pStyle w:val="Tabellentextbold"/>
              <w:rPr>
                <w:sz w:val="20"/>
                <w:szCs w:val="20"/>
              </w:rPr>
            </w:pPr>
            <w:r w:rsidRPr="00EC6742">
              <w:rPr>
                <w:sz w:val="20"/>
                <w:szCs w:val="20"/>
              </w:rPr>
              <w:t>Vorgaben</w:t>
            </w:r>
          </w:p>
          <w:p w14:paraId="204AC2B3" w14:textId="77777777" w:rsidR="00841771" w:rsidRDefault="00841771" w:rsidP="00980F9B">
            <w:pPr>
              <w:pStyle w:val="Tabellentextbold"/>
            </w:pPr>
          </w:p>
          <w:p w14:paraId="227CAD52" w14:textId="662B5427" w:rsidR="00841771" w:rsidRPr="00841771" w:rsidRDefault="00841771" w:rsidP="00841771">
            <w:pPr>
              <w:spacing w:after="240"/>
              <w:outlineLvl w:val="0"/>
              <w:rPr>
                <w:sz w:val="20"/>
                <w:szCs w:val="20"/>
              </w:rPr>
            </w:pPr>
            <w:r w:rsidRPr="00DB1789">
              <w:rPr>
                <w:sz w:val="20"/>
                <w:szCs w:val="20"/>
              </w:rPr>
              <w:t>Mitarbe</w:t>
            </w:r>
            <w:r>
              <w:rPr>
                <w:sz w:val="20"/>
                <w:szCs w:val="20"/>
              </w:rPr>
              <w:t>iterinnen und Mitarbeiter müssen</w:t>
            </w:r>
            <w:r w:rsidRPr="00DB1789">
              <w:rPr>
                <w:sz w:val="20"/>
                <w:szCs w:val="20"/>
              </w:rPr>
              <w:t xml:space="preserve"> ausreichend Abstand zu anderen Personen halten.</w:t>
            </w:r>
            <w:r>
              <w:rPr>
                <w:sz w:val="20"/>
                <w:szCs w:val="20"/>
              </w:rPr>
              <w:t xml:space="preserve"> </w:t>
            </w:r>
            <w:r w:rsidR="00040221">
              <w:rPr>
                <w:sz w:val="20"/>
                <w:szCs w:val="20"/>
              </w:rPr>
              <w:t>Wo dies</w:t>
            </w:r>
            <w:r w:rsidRPr="00DB1789">
              <w:rPr>
                <w:sz w:val="20"/>
                <w:szCs w:val="20"/>
              </w:rPr>
              <w:t xml:space="preserve"> durch Maßnahmen der Arbeitsorganisation nicht möglich ist, müssen alternative Schutzmaßnahmen ergriffen werden.</w:t>
            </w:r>
            <w:r>
              <w:rPr>
                <w:sz w:val="20"/>
                <w:szCs w:val="20"/>
              </w:rPr>
              <w:t xml:space="preserve"> </w:t>
            </w:r>
            <w:r w:rsidRPr="00DB1789">
              <w:rPr>
                <w:sz w:val="20"/>
                <w:szCs w:val="20"/>
              </w:rPr>
              <w:t xml:space="preserve">Abstandsregelungen verhindern wirksam die Übertragung von Erregern und haben </w:t>
            </w:r>
            <w:r>
              <w:rPr>
                <w:sz w:val="20"/>
                <w:szCs w:val="20"/>
              </w:rPr>
              <w:t xml:space="preserve">daher eine </w:t>
            </w:r>
            <w:r w:rsidRPr="00DB1789">
              <w:rPr>
                <w:sz w:val="20"/>
                <w:szCs w:val="20"/>
              </w:rPr>
              <w:t>zentrale Bedeutung</w:t>
            </w:r>
            <w:r>
              <w:rPr>
                <w:sz w:val="20"/>
                <w:szCs w:val="20"/>
              </w:rPr>
              <w:t>.</w:t>
            </w:r>
          </w:p>
        </w:tc>
      </w:tr>
      <w:tr w:rsidR="00841771" w:rsidRPr="00AF7C2D" w14:paraId="01EED60C" w14:textId="77777777" w:rsidTr="00980F9B">
        <w:trPr>
          <w:tblCellSpacing w:w="0" w:type="dxa"/>
        </w:trPr>
        <w:tc>
          <w:tcPr>
            <w:tcW w:w="10212" w:type="dxa"/>
            <w:shd w:val="clear" w:color="auto" w:fill="auto"/>
          </w:tcPr>
          <w:p w14:paraId="5B94FD87" w14:textId="77777777" w:rsidR="00841771" w:rsidRPr="00DC2C05" w:rsidRDefault="00841771" w:rsidP="00980F9B">
            <w:pPr>
              <w:spacing w:after="240"/>
              <w:outlineLvl w:val="0"/>
              <w:rPr>
                <w:b/>
                <w:sz w:val="20"/>
                <w:szCs w:val="20"/>
              </w:rPr>
            </w:pPr>
            <w:r w:rsidRPr="00DC2C05">
              <w:rPr>
                <w:b/>
                <w:sz w:val="20"/>
                <w:szCs w:val="20"/>
              </w:rPr>
              <w:t>Maßnahmen</w:t>
            </w:r>
          </w:p>
          <w:p w14:paraId="1C0BB774" w14:textId="77777777" w:rsidR="00841771" w:rsidRPr="005D442F" w:rsidRDefault="00841771" w:rsidP="00841771">
            <w:pPr>
              <w:pStyle w:val="Listenabsatz"/>
              <w:numPr>
                <w:ilvl w:val="0"/>
                <w:numId w:val="27"/>
              </w:numPr>
              <w:spacing w:after="240"/>
              <w:outlineLvl w:val="0"/>
            </w:pPr>
            <w:r w:rsidRPr="005D442F">
              <w:t>Stets ausreichend Abstand (1,5 m) zu anderen Personen halten</w:t>
            </w:r>
          </w:p>
          <w:p w14:paraId="08899411" w14:textId="77777777" w:rsidR="00841771" w:rsidRPr="005D442F" w:rsidRDefault="00841771" w:rsidP="00841771">
            <w:pPr>
              <w:pStyle w:val="Listenabsatz"/>
              <w:numPr>
                <w:ilvl w:val="0"/>
                <w:numId w:val="27"/>
              </w:numPr>
              <w:spacing w:after="240"/>
              <w:outlineLvl w:val="0"/>
            </w:pPr>
            <w:r w:rsidRPr="005D442F">
              <w:t>Berührungen (z. B. Händeschütteln oder Umarmungen) vermeiden</w:t>
            </w:r>
          </w:p>
          <w:p w14:paraId="21020920" w14:textId="77777777" w:rsidR="00841771" w:rsidRPr="005D442F" w:rsidRDefault="00841771" w:rsidP="00841771">
            <w:pPr>
              <w:pStyle w:val="Listenabsatz"/>
              <w:numPr>
                <w:ilvl w:val="0"/>
                <w:numId w:val="27"/>
              </w:numPr>
              <w:spacing w:after="240"/>
              <w:outlineLvl w:val="0"/>
            </w:pPr>
            <w:r w:rsidRPr="005D442F">
              <w:t xml:space="preserve">In die Armbeuge oder in ein Taschentuch niesen oder husten und das Taschentuch                                                 anschließend in einem Mülleimer mit Deckel entsorgen </w:t>
            </w:r>
          </w:p>
          <w:p w14:paraId="6624C5E6" w14:textId="77777777" w:rsidR="00841771" w:rsidRPr="005D442F" w:rsidRDefault="00841771" w:rsidP="00841771">
            <w:pPr>
              <w:pStyle w:val="Listenabsatz"/>
              <w:numPr>
                <w:ilvl w:val="0"/>
                <w:numId w:val="27"/>
              </w:numPr>
              <w:spacing w:after="240"/>
              <w:outlineLvl w:val="0"/>
            </w:pPr>
            <w:r w:rsidRPr="005D442F">
              <w:t>Die Hände vom Gesicht fernhalten</w:t>
            </w:r>
          </w:p>
          <w:p w14:paraId="2BC8E804" w14:textId="0E417D54" w:rsidR="00841771" w:rsidRPr="005D442F" w:rsidRDefault="00841771" w:rsidP="00841771">
            <w:pPr>
              <w:pStyle w:val="Listenabsatz"/>
              <w:numPr>
                <w:ilvl w:val="0"/>
                <w:numId w:val="27"/>
              </w:numPr>
              <w:spacing w:after="240"/>
              <w:outlineLvl w:val="0"/>
            </w:pPr>
            <w:r w:rsidRPr="005D442F">
              <w:t xml:space="preserve">Regelmäßig Hände mit Wasser und Seife ausreichend lange Waschen                                                               </w:t>
            </w:r>
            <w:r>
              <w:t xml:space="preserve">     </w:t>
            </w:r>
            <w:r w:rsidRPr="005D442F">
              <w:t>(mindestens 30 Sekunden), insbesondere nach dem Naseputzen, Niesen oder Husten</w:t>
            </w:r>
          </w:p>
          <w:p w14:paraId="5579A4AA" w14:textId="77777777" w:rsidR="00841771" w:rsidRPr="005D442F" w:rsidRDefault="00841771" w:rsidP="00841771">
            <w:pPr>
              <w:pStyle w:val="Listenabsatz"/>
              <w:numPr>
                <w:ilvl w:val="0"/>
                <w:numId w:val="27"/>
              </w:numPr>
              <w:spacing w:after="240"/>
              <w:outlineLvl w:val="0"/>
            </w:pPr>
            <w:r w:rsidRPr="005D442F">
              <w:t>Arbeitsplätze so nutzen, dass der Mindestabstand eingehalten werden kann</w:t>
            </w:r>
          </w:p>
          <w:p w14:paraId="36AEE4FA" w14:textId="0B35AB14" w:rsidR="00841771" w:rsidRPr="005D442F" w:rsidRDefault="00841771" w:rsidP="00841771">
            <w:pPr>
              <w:pStyle w:val="Listenabsatz"/>
              <w:numPr>
                <w:ilvl w:val="0"/>
                <w:numId w:val="27"/>
              </w:numPr>
              <w:spacing w:after="240"/>
              <w:outlineLvl w:val="0"/>
            </w:pPr>
            <w:r w:rsidRPr="005D442F">
              <w:t>Können Mindestabstände aus zwingenden Gründen nicht eingehalten werden</w:t>
            </w:r>
            <w:r w:rsidR="00031123">
              <w:t xml:space="preserve"> sind </w:t>
            </w:r>
            <w:r w:rsidRPr="005D442F">
              <w:t xml:space="preserve">mechanische Barrieren (Acrylglas) </w:t>
            </w:r>
            <w:r w:rsidR="00031123">
              <w:t xml:space="preserve">zu </w:t>
            </w:r>
            <w:r w:rsidRPr="005D442F">
              <w:t>installieren</w:t>
            </w:r>
            <w:r w:rsidR="00174215">
              <w:t xml:space="preserve"> oder </w:t>
            </w:r>
            <w:r w:rsidR="001866BB">
              <w:t xml:space="preserve">es </w:t>
            </w:r>
            <w:r w:rsidR="006A52B9">
              <w:t xml:space="preserve">werden </w:t>
            </w:r>
            <w:r w:rsidR="001866BB" w:rsidRPr="004E2DE6">
              <w:t>Mund-Nase-Bedeckungen</w:t>
            </w:r>
            <w:r w:rsidR="001866BB">
              <w:t>,</w:t>
            </w:r>
            <w:r w:rsidR="001866BB" w:rsidRPr="004E2DE6">
              <w:t xml:space="preserve"> in besonders gefährdeten Arbeitsbereichen als PSA</w:t>
            </w:r>
            <w:r w:rsidR="001866BB">
              <w:t>,</w:t>
            </w:r>
            <w:r w:rsidR="001866BB" w:rsidRPr="004E2DE6">
              <w:t xml:space="preserve"> zur Verfügung gestellt und getragen</w:t>
            </w:r>
            <w:r w:rsidR="001866BB">
              <w:t>.</w:t>
            </w:r>
            <w:r w:rsidR="001866BB">
              <w:rPr>
                <w:sz w:val="22"/>
                <w:szCs w:val="22"/>
              </w:rPr>
              <w:t xml:space="preserve"> </w:t>
            </w:r>
          </w:p>
          <w:p w14:paraId="6E930EC7" w14:textId="2F20ABFE" w:rsidR="00841771" w:rsidRPr="005D442F" w:rsidRDefault="00841771" w:rsidP="00841771">
            <w:pPr>
              <w:pStyle w:val="Listenabsatz"/>
              <w:numPr>
                <w:ilvl w:val="0"/>
                <w:numId w:val="27"/>
              </w:numPr>
              <w:spacing w:after="240"/>
              <w:outlineLvl w:val="0"/>
            </w:pPr>
            <w:r w:rsidRPr="005D442F">
              <w:t xml:space="preserve">Ausreichende Schutzabstände (sollen) müssen auch am Arbeitsplatz (Büro/Produktion usw.) </w:t>
            </w:r>
            <w:r>
              <w:t xml:space="preserve">                                                     </w:t>
            </w:r>
            <w:r w:rsidRPr="005D442F">
              <w:t>eingehalten werden</w:t>
            </w:r>
          </w:p>
          <w:p w14:paraId="1AAADED5" w14:textId="77777777" w:rsidR="00841771" w:rsidRPr="005D442F" w:rsidRDefault="00841771" w:rsidP="00841771">
            <w:pPr>
              <w:pStyle w:val="Listenabsatz"/>
              <w:numPr>
                <w:ilvl w:val="0"/>
                <w:numId w:val="27"/>
              </w:numPr>
              <w:spacing w:after="240"/>
              <w:outlineLvl w:val="0"/>
            </w:pPr>
            <w:r w:rsidRPr="005D442F">
              <w:t>Mehrfachbelegungen von Räumen sollen vermieden werden</w:t>
            </w:r>
          </w:p>
          <w:p w14:paraId="283352A5" w14:textId="51F8F5EA" w:rsidR="00841771" w:rsidRPr="005D442F" w:rsidRDefault="00841771" w:rsidP="00841771">
            <w:pPr>
              <w:pStyle w:val="Listenabsatz"/>
              <w:numPr>
                <w:ilvl w:val="0"/>
                <w:numId w:val="27"/>
              </w:numPr>
              <w:spacing w:after="240"/>
              <w:outlineLvl w:val="0"/>
            </w:pPr>
            <w:r w:rsidRPr="005D442F">
              <w:t>Sollten Mehrfachbelegungen unumgänglich sein, sollte die Anzahl v</w:t>
            </w:r>
            <w:r>
              <w:t>on einem/einer Beschäftigen                                              pro</w:t>
            </w:r>
            <w:r w:rsidRPr="005D442F">
              <w:t xml:space="preserve"> 10 qm nicht überschritten werden </w:t>
            </w:r>
          </w:p>
          <w:p w14:paraId="08F0335B" w14:textId="77777777" w:rsidR="00841771" w:rsidRDefault="00841771" w:rsidP="00841771">
            <w:pPr>
              <w:pStyle w:val="Tabellentextbold"/>
            </w:pPr>
          </w:p>
        </w:tc>
      </w:tr>
    </w:tbl>
    <w:p w14:paraId="20B89590" w14:textId="644E75D3" w:rsidR="00DB1789" w:rsidRDefault="00DB1789" w:rsidP="005455F4">
      <w:pPr>
        <w:spacing w:after="240"/>
        <w:outlineLvl w:val="0"/>
        <w:rPr>
          <w:sz w:val="20"/>
          <w:szCs w:val="20"/>
        </w:rPr>
      </w:pPr>
    </w:p>
    <w:p w14:paraId="310B088E" w14:textId="0F53EE74" w:rsidR="00DB1789" w:rsidRDefault="00DB1789" w:rsidP="005455F4">
      <w:pPr>
        <w:spacing w:after="240"/>
        <w:outlineLvl w:val="0"/>
        <w:rPr>
          <w:sz w:val="20"/>
          <w:szCs w:val="20"/>
        </w:rPr>
      </w:pPr>
    </w:p>
    <w:p w14:paraId="19C07D73" w14:textId="6FD09857" w:rsidR="00B1618F" w:rsidRDefault="00B1618F" w:rsidP="005455F4">
      <w:pPr>
        <w:spacing w:after="240"/>
        <w:outlineLvl w:val="0"/>
        <w:rPr>
          <w:sz w:val="20"/>
          <w:szCs w:val="20"/>
        </w:rPr>
      </w:pPr>
    </w:p>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841771" w:rsidRPr="0016486D" w14:paraId="19B2F2AB" w14:textId="77777777" w:rsidTr="00980F9B">
        <w:trPr>
          <w:trHeight w:val="486"/>
          <w:tblHeader/>
          <w:tblCellSpacing w:w="0" w:type="dxa"/>
        </w:trPr>
        <w:tc>
          <w:tcPr>
            <w:tcW w:w="10212" w:type="dxa"/>
            <w:shd w:val="clear" w:color="auto" w:fill="083773"/>
            <w:tcMar>
              <w:right w:w="0" w:type="dxa"/>
            </w:tcMar>
          </w:tcPr>
          <w:p w14:paraId="22DC3095" w14:textId="77777777" w:rsidR="00841771" w:rsidRDefault="00841771" w:rsidP="00980F9B">
            <w:pPr>
              <w:pStyle w:val="Tabellenkopf"/>
              <w:rPr>
                <w:sz w:val="24"/>
                <w:szCs w:val="24"/>
              </w:rPr>
            </w:pPr>
          </w:p>
          <w:p w14:paraId="74407E7F" w14:textId="732DEE67" w:rsidR="00841771" w:rsidRDefault="00841771" w:rsidP="00980F9B">
            <w:pPr>
              <w:pStyle w:val="Tabellenkopf"/>
              <w:rPr>
                <w:sz w:val="24"/>
                <w:szCs w:val="24"/>
              </w:rPr>
            </w:pPr>
            <w:r>
              <w:rPr>
                <w:sz w:val="24"/>
                <w:szCs w:val="24"/>
              </w:rPr>
              <w:t>3. Homeoffice</w:t>
            </w:r>
            <w:r w:rsidRPr="009E2084">
              <w:t xml:space="preserve">   </w:t>
            </w:r>
          </w:p>
          <w:p w14:paraId="6941BB15" w14:textId="77777777" w:rsidR="00841771" w:rsidRPr="00EC6742" w:rsidRDefault="00841771" w:rsidP="00980F9B">
            <w:pPr>
              <w:pStyle w:val="Tabellenkopf"/>
              <w:rPr>
                <w:sz w:val="24"/>
                <w:szCs w:val="24"/>
              </w:rPr>
            </w:pPr>
          </w:p>
        </w:tc>
      </w:tr>
      <w:tr w:rsidR="00841771" w:rsidRPr="00AF7C2D" w14:paraId="578A6ED4" w14:textId="77777777" w:rsidTr="00980F9B">
        <w:trPr>
          <w:tblCellSpacing w:w="0" w:type="dxa"/>
        </w:trPr>
        <w:tc>
          <w:tcPr>
            <w:tcW w:w="10212" w:type="dxa"/>
            <w:shd w:val="clear" w:color="auto" w:fill="auto"/>
          </w:tcPr>
          <w:p w14:paraId="01143C07" w14:textId="77777777" w:rsidR="00841771" w:rsidRPr="00EC6742" w:rsidRDefault="00841771" w:rsidP="00980F9B">
            <w:pPr>
              <w:pStyle w:val="Tabellentextbold"/>
              <w:rPr>
                <w:sz w:val="20"/>
                <w:szCs w:val="20"/>
              </w:rPr>
            </w:pPr>
            <w:r w:rsidRPr="00EC6742">
              <w:rPr>
                <w:sz w:val="20"/>
                <w:szCs w:val="20"/>
              </w:rPr>
              <w:t>Vorgaben</w:t>
            </w:r>
          </w:p>
          <w:p w14:paraId="004F8AF9" w14:textId="77777777" w:rsidR="00841771" w:rsidRDefault="00841771" w:rsidP="00980F9B">
            <w:pPr>
              <w:pStyle w:val="Tabellentextbold"/>
            </w:pPr>
          </w:p>
          <w:p w14:paraId="06932F4E" w14:textId="1EB82C58" w:rsidR="00841771" w:rsidRPr="00841771" w:rsidRDefault="00841771" w:rsidP="00980F9B">
            <w:pPr>
              <w:spacing w:after="240"/>
              <w:outlineLvl w:val="0"/>
              <w:rPr>
                <w:sz w:val="20"/>
                <w:szCs w:val="20"/>
              </w:rPr>
            </w:pPr>
            <w:r w:rsidRPr="00977C5B">
              <w:rPr>
                <w:sz w:val="20"/>
                <w:szCs w:val="20"/>
              </w:rPr>
              <w:t>Büroarbeiten sind nach Möglichkeit im Homeoffice auszuführen</w:t>
            </w:r>
            <w:r>
              <w:rPr>
                <w:sz w:val="20"/>
                <w:szCs w:val="20"/>
              </w:rPr>
              <w:t>.</w:t>
            </w:r>
          </w:p>
        </w:tc>
      </w:tr>
      <w:tr w:rsidR="00841771" w:rsidRPr="00AF7C2D" w14:paraId="03FD97B4" w14:textId="77777777" w:rsidTr="00980F9B">
        <w:trPr>
          <w:tblCellSpacing w:w="0" w:type="dxa"/>
        </w:trPr>
        <w:tc>
          <w:tcPr>
            <w:tcW w:w="10212" w:type="dxa"/>
            <w:shd w:val="clear" w:color="auto" w:fill="auto"/>
          </w:tcPr>
          <w:p w14:paraId="74CAA4E2" w14:textId="77777777" w:rsidR="00841771" w:rsidRPr="00DC2C05" w:rsidRDefault="00841771" w:rsidP="00980F9B">
            <w:pPr>
              <w:spacing w:after="240"/>
              <w:outlineLvl w:val="0"/>
              <w:rPr>
                <w:b/>
                <w:sz w:val="20"/>
                <w:szCs w:val="20"/>
              </w:rPr>
            </w:pPr>
            <w:r w:rsidRPr="00DC2C05">
              <w:rPr>
                <w:b/>
                <w:sz w:val="20"/>
                <w:szCs w:val="20"/>
              </w:rPr>
              <w:t>Maßnahmen</w:t>
            </w:r>
          </w:p>
          <w:p w14:paraId="668E8127" w14:textId="42B0BB4A" w:rsidR="00841771" w:rsidRPr="00040221" w:rsidRDefault="00841771" w:rsidP="00040221">
            <w:pPr>
              <w:pStyle w:val="Listenabsatz"/>
              <w:numPr>
                <w:ilvl w:val="0"/>
                <w:numId w:val="27"/>
              </w:numPr>
              <w:spacing w:after="240"/>
              <w:outlineLvl w:val="0"/>
              <w:rPr>
                <w:sz w:val="20"/>
                <w:szCs w:val="20"/>
              </w:rPr>
            </w:pPr>
            <w:r w:rsidRPr="005D442F">
              <w:t>Homeoffice organisatorisch ermöglichen</w:t>
            </w:r>
            <w:r w:rsidR="00040221">
              <w:t xml:space="preserve"> </w:t>
            </w:r>
            <w:r w:rsidR="00040221" w:rsidRPr="004E2DE6">
              <w:t>entsprechend der betrieblichen Erfordernisse und Möglichkeiten</w:t>
            </w:r>
            <w:r w:rsidR="00040221">
              <w:t xml:space="preserve"> </w:t>
            </w:r>
            <w:r w:rsidRPr="005D442F">
              <w:t xml:space="preserve"> </w:t>
            </w:r>
          </w:p>
        </w:tc>
      </w:tr>
    </w:tbl>
    <w:p w14:paraId="1991DD2C" w14:textId="48471424" w:rsidR="00B1618F" w:rsidRDefault="00B1618F" w:rsidP="00081240">
      <w:pPr>
        <w:spacing w:after="240"/>
        <w:outlineLvl w:val="0"/>
        <w:rPr>
          <w:b/>
          <w:sz w:val="24"/>
          <w:szCs w:val="24"/>
        </w:rPr>
      </w:pPr>
    </w:p>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841771" w:rsidRPr="0016486D" w14:paraId="3139AB56" w14:textId="77777777" w:rsidTr="00980F9B">
        <w:trPr>
          <w:trHeight w:val="486"/>
          <w:tblHeader/>
          <w:tblCellSpacing w:w="0" w:type="dxa"/>
        </w:trPr>
        <w:tc>
          <w:tcPr>
            <w:tcW w:w="10212" w:type="dxa"/>
            <w:shd w:val="clear" w:color="auto" w:fill="083773"/>
            <w:tcMar>
              <w:right w:w="0" w:type="dxa"/>
            </w:tcMar>
          </w:tcPr>
          <w:p w14:paraId="69A8A43D" w14:textId="77777777" w:rsidR="00841771" w:rsidRDefault="00841771" w:rsidP="00980F9B">
            <w:pPr>
              <w:pStyle w:val="Tabellenkopf"/>
              <w:rPr>
                <w:sz w:val="24"/>
                <w:szCs w:val="24"/>
              </w:rPr>
            </w:pPr>
          </w:p>
          <w:p w14:paraId="05B1A0C4" w14:textId="3E4A8F9F" w:rsidR="00841771" w:rsidRDefault="00841771" w:rsidP="00980F9B">
            <w:pPr>
              <w:pStyle w:val="Tabellenkopf"/>
              <w:rPr>
                <w:sz w:val="24"/>
                <w:szCs w:val="24"/>
              </w:rPr>
            </w:pPr>
            <w:r>
              <w:rPr>
                <w:sz w:val="24"/>
                <w:szCs w:val="24"/>
              </w:rPr>
              <w:t>4. Schutzabstand</w:t>
            </w:r>
            <w:r w:rsidRPr="009E2084">
              <w:t xml:space="preserve">   </w:t>
            </w:r>
          </w:p>
          <w:p w14:paraId="0A712233" w14:textId="77777777" w:rsidR="00841771" w:rsidRPr="00EC6742" w:rsidRDefault="00841771" w:rsidP="00980F9B">
            <w:pPr>
              <w:pStyle w:val="Tabellenkopf"/>
              <w:rPr>
                <w:sz w:val="24"/>
                <w:szCs w:val="24"/>
              </w:rPr>
            </w:pPr>
          </w:p>
        </w:tc>
      </w:tr>
      <w:tr w:rsidR="00841771" w:rsidRPr="00AF7C2D" w14:paraId="11C228AD" w14:textId="77777777" w:rsidTr="00980F9B">
        <w:trPr>
          <w:tblCellSpacing w:w="0" w:type="dxa"/>
        </w:trPr>
        <w:tc>
          <w:tcPr>
            <w:tcW w:w="10212" w:type="dxa"/>
            <w:shd w:val="clear" w:color="auto" w:fill="auto"/>
          </w:tcPr>
          <w:p w14:paraId="0C6ECD8C" w14:textId="77777777" w:rsidR="00841771" w:rsidRPr="00EC6742" w:rsidRDefault="00841771" w:rsidP="00980F9B">
            <w:pPr>
              <w:pStyle w:val="Tabellentextbold"/>
              <w:rPr>
                <w:sz w:val="20"/>
                <w:szCs w:val="20"/>
              </w:rPr>
            </w:pPr>
            <w:r w:rsidRPr="00EC6742">
              <w:rPr>
                <w:sz w:val="20"/>
                <w:szCs w:val="20"/>
              </w:rPr>
              <w:t>Vorgaben</w:t>
            </w:r>
          </w:p>
          <w:p w14:paraId="11D03C65" w14:textId="77777777" w:rsidR="00841771" w:rsidRDefault="00841771" w:rsidP="00980F9B">
            <w:pPr>
              <w:pStyle w:val="Tabellentextbold"/>
            </w:pPr>
          </w:p>
          <w:p w14:paraId="7CA99B92" w14:textId="1B6CDAA0" w:rsidR="00841771" w:rsidRPr="00841771" w:rsidRDefault="00841771" w:rsidP="00980F9B">
            <w:pPr>
              <w:spacing w:after="240"/>
              <w:outlineLvl w:val="0"/>
              <w:rPr>
                <w:sz w:val="20"/>
                <w:szCs w:val="20"/>
              </w:rPr>
            </w:pPr>
            <w:r w:rsidRPr="00BB72B8">
              <w:rPr>
                <w:sz w:val="20"/>
                <w:szCs w:val="20"/>
              </w:rPr>
              <w:t xml:space="preserve">Die Nutzung von </w:t>
            </w:r>
            <w:r w:rsidR="00040221">
              <w:rPr>
                <w:sz w:val="20"/>
                <w:szCs w:val="20"/>
              </w:rPr>
              <w:t xml:space="preserve">Arbeitsflächen und </w:t>
            </w:r>
            <w:r w:rsidRPr="00BB72B8">
              <w:rPr>
                <w:sz w:val="20"/>
                <w:szCs w:val="20"/>
              </w:rPr>
              <w:t>Verkehrswegen (u.a. Treppen, Türen, Aufzüge) ist so anzupassen, dass ausreichender Abstand eingehalten werden kann</w:t>
            </w:r>
            <w:r>
              <w:rPr>
                <w:sz w:val="20"/>
                <w:szCs w:val="20"/>
              </w:rPr>
              <w:t>.</w:t>
            </w:r>
          </w:p>
        </w:tc>
      </w:tr>
      <w:tr w:rsidR="00841771" w:rsidRPr="00AF7C2D" w14:paraId="041CF353" w14:textId="77777777" w:rsidTr="00980F9B">
        <w:trPr>
          <w:tblCellSpacing w:w="0" w:type="dxa"/>
        </w:trPr>
        <w:tc>
          <w:tcPr>
            <w:tcW w:w="10212" w:type="dxa"/>
            <w:shd w:val="clear" w:color="auto" w:fill="auto"/>
          </w:tcPr>
          <w:p w14:paraId="609F3968" w14:textId="77777777" w:rsidR="00841771" w:rsidRPr="00DC2C05" w:rsidRDefault="00841771" w:rsidP="00980F9B">
            <w:pPr>
              <w:spacing w:after="240"/>
              <w:outlineLvl w:val="0"/>
              <w:rPr>
                <w:b/>
                <w:sz w:val="20"/>
                <w:szCs w:val="20"/>
              </w:rPr>
            </w:pPr>
            <w:r w:rsidRPr="00DC2C05">
              <w:rPr>
                <w:b/>
                <w:sz w:val="20"/>
                <w:szCs w:val="20"/>
              </w:rPr>
              <w:t>Maßnahmen</w:t>
            </w:r>
          </w:p>
          <w:p w14:paraId="3BD3E569" w14:textId="2C5605FD" w:rsidR="00841771" w:rsidRPr="005D442F" w:rsidRDefault="00C43892" w:rsidP="00841771">
            <w:pPr>
              <w:pStyle w:val="Listenabsatz"/>
              <w:numPr>
                <w:ilvl w:val="0"/>
                <w:numId w:val="27"/>
              </w:numPr>
              <w:spacing w:after="0" w:line="240" w:lineRule="auto"/>
            </w:pPr>
            <w:r>
              <w:t>Ausreichenden A</w:t>
            </w:r>
            <w:r w:rsidR="00841771" w:rsidRPr="005D442F">
              <w:t>bstand gewährleisten</w:t>
            </w:r>
          </w:p>
          <w:p w14:paraId="4B14B334" w14:textId="77777777" w:rsidR="00841771" w:rsidRPr="005D442F" w:rsidRDefault="00841771" w:rsidP="00841771">
            <w:pPr>
              <w:pStyle w:val="Listenabsatz"/>
              <w:numPr>
                <w:ilvl w:val="0"/>
                <w:numId w:val="0"/>
              </w:numPr>
              <w:spacing w:after="0" w:line="240" w:lineRule="auto"/>
              <w:ind w:left="720"/>
            </w:pPr>
          </w:p>
          <w:p w14:paraId="742BA55C" w14:textId="311DA791" w:rsidR="00841771" w:rsidRPr="005D442F" w:rsidRDefault="00841771" w:rsidP="00841771">
            <w:pPr>
              <w:pStyle w:val="Listenabsatz"/>
              <w:numPr>
                <w:ilvl w:val="0"/>
                <w:numId w:val="27"/>
              </w:numPr>
              <w:spacing w:after="0" w:line="240" w:lineRule="auto"/>
            </w:pPr>
            <w:r w:rsidRPr="005D442F">
              <w:t xml:space="preserve">Wo erfahrungsgemäß Personenansammlungen entstehen (Zeiterfassung, Kantine, Werkzeug- und Materialausgaben, Aufzüge </w:t>
            </w:r>
            <w:r w:rsidR="00040221">
              <w:t>etc.)</w:t>
            </w:r>
            <w:r w:rsidR="00C43BD6">
              <w:t>,</w:t>
            </w:r>
            <w:r w:rsidR="00040221">
              <w:t xml:space="preserve"> sollen Schutzabstände auf den </w:t>
            </w:r>
            <w:r w:rsidRPr="005D442F">
              <w:t>Stehflächen z.B. mit Klebeband markiert werden</w:t>
            </w:r>
          </w:p>
          <w:p w14:paraId="4973A199" w14:textId="77777777" w:rsidR="00841771" w:rsidRPr="005D442F" w:rsidRDefault="00841771" w:rsidP="00841771">
            <w:pPr>
              <w:pStyle w:val="Listenabsatz"/>
              <w:numPr>
                <w:ilvl w:val="0"/>
                <w:numId w:val="0"/>
              </w:numPr>
              <w:spacing w:after="0" w:line="240" w:lineRule="auto"/>
              <w:ind w:left="720"/>
            </w:pPr>
            <w:r w:rsidRPr="005D442F">
              <w:t xml:space="preserve"> </w:t>
            </w:r>
          </w:p>
          <w:p w14:paraId="740B4910" w14:textId="50F6412C" w:rsidR="00841771" w:rsidRPr="005D442F" w:rsidRDefault="00841771" w:rsidP="00841771">
            <w:pPr>
              <w:pStyle w:val="Listenabsatz"/>
              <w:numPr>
                <w:ilvl w:val="0"/>
                <w:numId w:val="27"/>
              </w:numPr>
              <w:spacing w:after="0" w:line="240" w:lineRule="auto"/>
            </w:pPr>
            <w:r w:rsidRPr="005D442F">
              <w:t xml:space="preserve">Wo bei Zusammenarbeit der Abstand nicht gewährleistet ist, sind alternative Maßnahmen (Tragen von Mund-Nase-Bedeckungen) zu treffen </w:t>
            </w:r>
          </w:p>
          <w:p w14:paraId="35CC927F" w14:textId="77777777" w:rsidR="00841771" w:rsidRDefault="00841771" w:rsidP="00841771">
            <w:pPr>
              <w:pStyle w:val="Listenabsatz"/>
              <w:numPr>
                <w:ilvl w:val="0"/>
                <w:numId w:val="0"/>
              </w:numPr>
              <w:spacing w:after="240"/>
              <w:ind w:left="720"/>
              <w:outlineLvl w:val="0"/>
            </w:pPr>
          </w:p>
        </w:tc>
      </w:tr>
    </w:tbl>
    <w:p w14:paraId="7081A9B8" w14:textId="4B86C3CA" w:rsidR="00B1618F" w:rsidRDefault="00B1618F" w:rsidP="005455F4">
      <w:pPr>
        <w:spacing w:after="240"/>
        <w:outlineLvl w:val="0"/>
        <w:rPr>
          <w:b/>
          <w:sz w:val="24"/>
          <w:szCs w:val="24"/>
        </w:rPr>
      </w:pPr>
    </w:p>
    <w:p w14:paraId="0C11FD58" w14:textId="30E488C0" w:rsidR="00EF4E77" w:rsidRDefault="00EF4E77" w:rsidP="005455F4">
      <w:pPr>
        <w:spacing w:after="240"/>
        <w:outlineLvl w:val="0"/>
        <w:rPr>
          <w:b/>
          <w:sz w:val="24"/>
          <w:szCs w:val="24"/>
        </w:rPr>
      </w:pPr>
    </w:p>
    <w:p w14:paraId="4A5EF049" w14:textId="57017C3B" w:rsidR="00EF4E77" w:rsidRDefault="00EF4E77" w:rsidP="005455F4">
      <w:pPr>
        <w:spacing w:after="240"/>
        <w:outlineLvl w:val="0"/>
        <w:rPr>
          <w:b/>
          <w:sz w:val="24"/>
          <w:szCs w:val="24"/>
        </w:rPr>
      </w:pPr>
    </w:p>
    <w:p w14:paraId="6F07B5C7" w14:textId="04397FE4" w:rsidR="00EF4E77" w:rsidRDefault="00EF4E77" w:rsidP="005455F4">
      <w:pPr>
        <w:spacing w:after="240"/>
        <w:outlineLvl w:val="0"/>
        <w:rPr>
          <w:b/>
          <w:sz w:val="24"/>
          <w:szCs w:val="24"/>
        </w:rPr>
      </w:pPr>
    </w:p>
    <w:p w14:paraId="2CEBF3BE" w14:textId="732A885B" w:rsidR="00EF4E77" w:rsidRDefault="00EF4E77" w:rsidP="005455F4">
      <w:pPr>
        <w:spacing w:after="240"/>
        <w:outlineLvl w:val="0"/>
        <w:rPr>
          <w:b/>
          <w:sz w:val="24"/>
          <w:szCs w:val="24"/>
        </w:rPr>
      </w:pPr>
    </w:p>
    <w:p w14:paraId="41BE0C9C" w14:textId="714D725D" w:rsidR="00EF4E77" w:rsidRDefault="00EF4E77" w:rsidP="005455F4">
      <w:pPr>
        <w:spacing w:after="240"/>
        <w:outlineLvl w:val="0"/>
        <w:rPr>
          <w:b/>
          <w:sz w:val="24"/>
          <w:szCs w:val="24"/>
        </w:rPr>
      </w:pPr>
    </w:p>
    <w:p w14:paraId="4329503F" w14:textId="22E57342" w:rsidR="00EF4E77" w:rsidRDefault="00EF4E77" w:rsidP="005455F4">
      <w:pPr>
        <w:spacing w:after="240"/>
        <w:outlineLvl w:val="0"/>
        <w:rPr>
          <w:b/>
          <w:sz w:val="24"/>
          <w:szCs w:val="24"/>
        </w:rPr>
      </w:pPr>
    </w:p>
    <w:p w14:paraId="578369FD" w14:textId="4B2B30A2" w:rsidR="00EF4E77" w:rsidRDefault="00EF4E77" w:rsidP="005455F4">
      <w:pPr>
        <w:spacing w:after="240"/>
        <w:outlineLvl w:val="0"/>
        <w:rPr>
          <w:b/>
          <w:sz w:val="24"/>
          <w:szCs w:val="24"/>
        </w:rPr>
      </w:pPr>
    </w:p>
    <w:p w14:paraId="52F59E1A" w14:textId="316F8402" w:rsidR="00EF4E77" w:rsidRDefault="00EF4E77" w:rsidP="005455F4">
      <w:pPr>
        <w:spacing w:after="240"/>
        <w:outlineLvl w:val="0"/>
        <w:rPr>
          <w:b/>
          <w:sz w:val="24"/>
          <w:szCs w:val="24"/>
        </w:rPr>
      </w:pPr>
    </w:p>
    <w:p w14:paraId="1E2814B9" w14:textId="60674CCC" w:rsidR="00EF4E77" w:rsidRDefault="00EF4E77" w:rsidP="005455F4">
      <w:pPr>
        <w:spacing w:after="240"/>
        <w:outlineLvl w:val="0"/>
        <w:rPr>
          <w:b/>
          <w:sz w:val="24"/>
          <w:szCs w:val="24"/>
        </w:rPr>
      </w:pPr>
    </w:p>
    <w:p w14:paraId="75FA247E" w14:textId="0ABA5497" w:rsidR="00EF4E77" w:rsidRDefault="00EF4E77" w:rsidP="005455F4">
      <w:pPr>
        <w:spacing w:after="240"/>
        <w:outlineLvl w:val="0"/>
        <w:rPr>
          <w:b/>
          <w:sz w:val="24"/>
          <w:szCs w:val="24"/>
        </w:rPr>
      </w:pPr>
    </w:p>
    <w:p w14:paraId="294BD230" w14:textId="69055C28" w:rsidR="00EF4E77" w:rsidRDefault="00EF4E77" w:rsidP="005455F4">
      <w:pPr>
        <w:spacing w:after="240"/>
        <w:outlineLvl w:val="0"/>
        <w:rPr>
          <w:b/>
          <w:sz w:val="24"/>
          <w:szCs w:val="24"/>
        </w:rPr>
      </w:pPr>
    </w:p>
    <w:p w14:paraId="7DDCD81C" w14:textId="2EEF06A4" w:rsidR="00EF4E77" w:rsidRDefault="00EF4E77" w:rsidP="005455F4">
      <w:pPr>
        <w:spacing w:after="240"/>
        <w:outlineLvl w:val="0"/>
        <w:rPr>
          <w:sz w:val="20"/>
          <w:szCs w:val="20"/>
        </w:rPr>
      </w:pPr>
    </w:p>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841771" w:rsidRPr="0016486D" w14:paraId="5704B7E2" w14:textId="77777777" w:rsidTr="00980F9B">
        <w:trPr>
          <w:trHeight w:val="486"/>
          <w:tblHeader/>
          <w:tblCellSpacing w:w="0" w:type="dxa"/>
        </w:trPr>
        <w:tc>
          <w:tcPr>
            <w:tcW w:w="10212" w:type="dxa"/>
            <w:shd w:val="clear" w:color="auto" w:fill="083773"/>
            <w:tcMar>
              <w:right w:w="0" w:type="dxa"/>
            </w:tcMar>
          </w:tcPr>
          <w:p w14:paraId="2E2C08B5" w14:textId="77777777" w:rsidR="00841771" w:rsidRDefault="00841771" w:rsidP="00980F9B">
            <w:pPr>
              <w:pStyle w:val="Tabellenkopf"/>
              <w:rPr>
                <w:sz w:val="24"/>
                <w:szCs w:val="24"/>
              </w:rPr>
            </w:pPr>
          </w:p>
          <w:p w14:paraId="1FFA0E56" w14:textId="4C5C51AC" w:rsidR="00841771" w:rsidRPr="00841771" w:rsidRDefault="00841771" w:rsidP="00841771">
            <w:pPr>
              <w:spacing w:after="240"/>
              <w:outlineLvl w:val="0"/>
              <w:rPr>
                <w:b/>
              </w:rPr>
            </w:pPr>
            <w:r>
              <w:rPr>
                <w:sz w:val="24"/>
                <w:szCs w:val="24"/>
              </w:rPr>
              <w:t xml:space="preserve">5. </w:t>
            </w:r>
            <w:r>
              <w:rPr>
                <w:b/>
              </w:rPr>
              <w:t>Sanitä</w:t>
            </w:r>
            <w:r w:rsidRPr="00975C9E">
              <w:rPr>
                <w:b/>
              </w:rPr>
              <w:t xml:space="preserve">räume, Kantinen und Pausenräume </w:t>
            </w:r>
          </w:p>
        </w:tc>
      </w:tr>
      <w:tr w:rsidR="00841771" w:rsidRPr="00AF7C2D" w14:paraId="1B4672A4" w14:textId="77777777" w:rsidTr="00980F9B">
        <w:trPr>
          <w:tblCellSpacing w:w="0" w:type="dxa"/>
        </w:trPr>
        <w:tc>
          <w:tcPr>
            <w:tcW w:w="10212" w:type="dxa"/>
            <w:shd w:val="clear" w:color="auto" w:fill="auto"/>
          </w:tcPr>
          <w:p w14:paraId="6B0F2D3E" w14:textId="77777777" w:rsidR="00841771" w:rsidRPr="00EC6742" w:rsidRDefault="00841771" w:rsidP="00980F9B">
            <w:pPr>
              <w:pStyle w:val="Tabellentextbold"/>
              <w:rPr>
                <w:sz w:val="20"/>
                <w:szCs w:val="20"/>
              </w:rPr>
            </w:pPr>
            <w:r w:rsidRPr="00EC6742">
              <w:rPr>
                <w:sz w:val="20"/>
                <w:szCs w:val="20"/>
              </w:rPr>
              <w:t>Vorgaben</w:t>
            </w:r>
          </w:p>
          <w:p w14:paraId="4047A30D" w14:textId="77777777" w:rsidR="00841771" w:rsidRDefault="00841771" w:rsidP="00980F9B">
            <w:pPr>
              <w:pStyle w:val="Tabellentextbold"/>
            </w:pPr>
          </w:p>
          <w:p w14:paraId="1747098F" w14:textId="226C6FE0" w:rsidR="00841771" w:rsidRPr="00841771" w:rsidRDefault="00841771" w:rsidP="00980F9B">
            <w:pPr>
              <w:spacing w:after="240"/>
              <w:outlineLvl w:val="0"/>
              <w:rPr>
                <w:sz w:val="20"/>
                <w:szCs w:val="20"/>
              </w:rPr>
            </w:pPr>
            <w:r w:rsidRPr="000B0A5E">
              <w:rPr>
                <w:sz w:val="20"/>
                <w:szCs w:val="20"/>
              </w:rPr>
              <w:t>Ausreichende Reinigung und Hygiene ist vorzusehen, ggf. sind die R</w:t>
            </w:r>
            <w:r>
              <w:rPr>
                <w:sz w:val="20"/>
                <w:szCs w:val="20"/>
              </w:rPr>
              <w:t>einigungsintervalle anzupasse</w:t>
            </w:r>
            <w:r w:rsidR="00C43892">
              <w:rPr>
                <w:sz w:val="20"/>
                <w:szCs w:val="20"/>
              </w:rPr>
              <w:t>n</w:t>
            </w:r>
            <w:r>
              <w:rPr>
                <w:sz w:val="20"/>
                <w:szCs w:val="20"/>
              </w:rPr>
              <w:t>. I</w:t>
            </w:r>
            <w:r w:rsidRPr="000B0A5E">
              <w:rPr>
                <w:sz w:val="20"/>
                <w:szCs w:val="20"/>
              </w:rPr>
              <w:t>n Pausenräumen und Kantinen ist ausreichender Abstand sicherzustellen</w:t>
            </w:r>
            <w:r>
              <w:rPr>
                <w:sz w:val="20"/>
                <w:szCs w:val="20"/>
              </w:rPr>
              <w:t>.</w:t>
            </w:r>
          </w:p>
        </w:tc>
      </w:tr>
      <w:tr w:rsidR="00841771" w:rsidRPr="00AF7C2D" w14:paraId="17056B46" w14:textId="77777777" w:rsidTr="00980F9B">
        <w:trPr>
          <w:tblCellSpacing w:w="0" w:type="dxa"/>
        </w:trPr>
        <w:tc>
          <w:tcPr>
            <w:tcW w:w="10212" w:type="dxa"/>
            <w:shd w:val="clear" w:color="auto" w:fill="auto"/>
          </w:tcPr>
          <w:p w14:paraId="78A8C030" w14:textId="77777777" w:rsidR="00841771" w:rsidRPr="00DC2C05" w:rsidRDefault="00841771" w:rsidP="00980F9B">
            <w:pPr>
              <w:spacing w:after="240"/>
              <w:outlineLvl w:val="0"/>
              <w:rPr>
                <w:b/>
                <w:sz w:val="20"/>
                <w:szCs w:val="20"/>
              </w:rPr>
            </w:pPr>
            <w:r w:rsidRPr="00DC2C05">
              <w:rPr>
                <w:b/>
                <w:sz w:val="20"/>
                <w:szCs w:val="20"/>
              </w:rPr>
              <w:t>Maßnahmen</w:t>
            </w:r>
          </w:p>
          <w:p w14:paraId="50CBBA14" w14:textId="77777777" w:rsidR="00841771" w:rsidRPr="005D442F" w:rsidRDefault="00841771" w:rsidP="00841771">
            <w:pPr>
              <w:pStyle w:val="Listenabsatz"/>
              <w:numPr>
                <w:ilvl w:val="0"/>
                <w:numId w:val="27"/>
              </w:numPr>
              <w:spacing w:after="240"/>
              <w:outlineLvl w:val="0"/>
            </w:pPr>
            <w:r w:rsidRPr="005D442F">
              <w:t>Hautschonende Flüssigseifen und Handtuchspender mit Einmalhandtüchern zur Verfügung stellen</w:t>
            </w:r>
          </w:p>
          <w:p w14:paraId="32AE6722" w14:textId="3965DB12" w:rsidR="00841771" w:rsidRPr="005D442F" w:rsidRDefault="00841771" w:rsidP="00841771">
            <w:pPr>
              <w:pStyle w:val="Listenabsatz"/>
              <w:numPr>
                <w:ilvl w:val="0"/>
                <w:numId w:val="27"/>
              </w:numPr>
              <w:spacing w:after="240"/>
              <w:outlineLvl w:val="0"/>
            </w:pPr>
            <w:r w:rsidRPr="005D442F">
              <w:t>Die Beschäftigen sin</w:t>
            </w:r>
            <w:r w:rsidR="00C43892">
              <w:t>d zu ausreichend langem (mind</w:t>
            </w:r>
            <w:r w:rsidR="00040221">
              <w:t>. 30</w:t>
            </w:r>
            <w:r w:rsidRPr="005D442F">
              <w:t xml:space="preserve"> sec) und gründlichem Händewaschen anzuhalten </w:t>
            </w:r>
          </w:p>
          <w:p w14:paraId="016AA7DF" w14:textId="71D1B0B4" w:rsidR="00841771" w:rsidRDefault="00841771" w:rsidP="00841771">
            <w:pPr>
              <w:pStyle w:val="Listenabsatz"/>
              <w:numPr>
                <w:ilvl w:val="0"/>
                <w:numId w:val="27"/>
              </w:numPr>
              <w:spacing w:after="240"/>
              <w:outlineLvl w:val="0"/>
            </w:pPr>
            <w:r w:rsidRPr="005D442F">
              <w:t>Anleitung zum Händewaschen an den Waschbecken aushängen</w:t>
            </w:r>
          </w:p>
          <w:p w14:paraId="7D4D1DC9" w14:textId="59102C4F" w:rsidR="00040221" w:rsidRPr="005D442F" w:rsidRDefault="00040221" w:rsidP="00040221">
            <w:pPr>
              <w:pStyle w:val="Listenabsatz"/>
              <w:numPr>
                <w:ilvl w:val="0"/>
                <w:numId w:val="27"/>
              </w:numPr>
              <w:spacing w:after="240"/>
              <w:outlineLvl w:val="0"/>
            </w:pPr>
            <w:r w:rsidRPr="00040221">
              <w:t>Eine mindestens tägliche gründliche Reinigung und Hygiene ist vorzusehen, Reinigungsintervalle verkürzen bzw. intensivieren</w:t>
            </w:r>
          </w:p>
          <w:p w14:paraId="73B6D061" w14:textId="649C991B" w:rsidR="00841771" w:rsidRPr="005D442F" w:rsidRDefault="00841771" w:rsidP="00841771">
            <w:pPr>
              <w:pStyle w:val="Listenabsatz"/>
              <w:numPr>
                <w:ilvl w:val="0"/>
                <w:numId w:val="27"/>
              </w:numPr>
              <w:spacing w:after="240"/>
              <w:outlineLvl w:val="0"/>
            </w:pPr>
            <w:r w:rsidRPr="005D442F">
              <w:t>Ausreichenden Abstand sicherstellen (mind</w:t>
            </w:r>
            <w:r w:rsidR="00C43BD6">
              <w:t>estens</w:t>
            </w:r>
            <w:r w:rsidRPr="005D442F">
              <w:t xml:space="preserve"> 1</w:t>
            </w:r>
            <w:r w:rsidR="00545EF6">
              <w:t>,</w:t>
            </w:r>
            <w:r w:rsidRPr="005D442F">
              <w:t>5 m)</w:t>
            </w:r>
          </w:p>
          <w:p w14:paraId="4765062F" w14:textId="66AA7B2C" w:rsidR="00841771" w:rsidRPr="005D442F" w:rsidRDefault="00841771" w:rsidP="00841771">
            <w:pPr>
              <w:pStyle w:val="Listenabsatz"/>
              <w:numPr>
                <w:ilvl w:val="0"/>
                <w:numId w:val="27"/>
              </w:numPr>
              <w:spacing w:after="240"/>
              <w:outlineLvl w:val="0"/>
            </w:pPr>
            <w:r w:rsidRPr="005D442F">
              <w:t xml:space="preserve">Die Anzahl der Personen, die sich gleichzeitig in Pausenräumen und Kantinen aufhalten, ist zu begrenzen </w:t>
            </w:r>
          </w:p>
          <w:p w14:paraId="09AB2281" w14:textId="77777777" w:rsidR="00841771" w:rsidRPr="005D442F" w:rsidRDefault="00841771" w:rsidP="00841771">
            <w:pPr>
              <w:pStyle w:val="Listenabsatz"/>
              <w:numPr>
                <w:ilvl w:val="0"/>
                <w:numId w:val="27"/>
              </w:numPr>
              <w:spacing w:after="240"/>
              <w:outlineLvl w:val="0"/>
            </w:pPr>
            <w:r w:rsidRPr="005D442F">
              <w:t>Bei einer hohen Anzahl an Nutzer/-innen macht die Einführung eines Schichtsystems Sinn</w:t>
            </w:r>
          </w:p>
          <w:p w14:paraId="055751C9" w14:textId="77777777" w:rsidR="00841771" w:rsidRPr="005D442F" w:rsidRDefault="00841771" w:rsidP="00841771">
            <w:pPr>
              <w:pStyle w:val="Listenabsatz"/>
              <w:numPr>
                <w:ilvl w:val="0"/>
                <w:numId w:val="27"/>
              </w:numPr>
              <w:spacing w:after="240"/>
              <w:outlineLvl w:val="0"/>
            </w:pPr>
            <w:r w:rsidRPr="005D442F">
              <w:t>Abstand durch entsprechende Aufstellung/Reduzierung von Stühlen und Tischen sicherstellen</w:t>
            </w:r>
          </w:p>
          <w:p w14:paraId="01E931DD" w14:textId="19726A9E" w:rsidR="00841771" w:rsidRPr="005D442F" w:rsidRDefault="00C43BD6" w:rsidP="00841771">
            <w:pPr>
              <w:pStyle w:val="Listenabsatz"/>
              <w:numPr>
                <w:ilvl w:val="0"/>
                <w:numId w:val="27"/>
              </w:numPr>
              <w:spacing w:after="240"/>
              <w:outlineLvl w:val="0"/>
            </w:pPr>
            <w:r>
              <w:t xml:space="preserve">Bei </w:t>
            </w:r>
            <w:r w:rsidR="00841771" w:rsidRPr="005D442F">
              <w:t>Warteschlangen an Kassen, Ausgabe oder Automaten durch Markierungen auf dem Boden auf den Abstand aufmerksam machen</w:t>
            </w:r>
          </w:p>
          <w:p w14:paraId="6A2A9458" w14:textId="77777777" w:rsidR="00841771" w:rsidRPr="005D442F" w:rsidRDefault="00841771" w:rsidP="00841771">
            <w:pPr>
              <w:pStyle w:val="Listenabsatz"/>
              <w:numPr>
                <w:ilvl w:val="0"/>
                <w:numId w:val="27"/>
              </w:numPr>
              <w:spacing w:after="240"/>
              <w:outlineLvl w:val="0"/>
            </w:pPr>
            <w:r w:rsidRPr="005D442F">
              <w:t>Bedienpersonal an Kassen oder der Ausgabe durch mechanische Barrieren (Acrylglas) schützen</w:t>
            </w:r>
          </w:p>
          <w:p w14:paraId="4C2A8A38" w14:textId="77777777" w:rsidR="00841771" w:rsidRDefault="00841771" w:rsidP="00841771">
            <w:pPr>
              <w:pStyle w:val="Listenabsatz"/>
              <w:numPr>
                <w:ilvl w:val="0"/>
                <w:numId w:val="0"/>
              </w:numPr>
              <w:spacing w:after="0" w:line="240" w:lineRule="auto"/>
              <w:ind w:left="720"/>
            </w:pPr>
          </w:p>
        </w:tc>
      </w:tr>
    </w:tbl>
    <w:p w14:paraId="0C36432A" w14:textId="2D095636" w:rsidR="00634EC5" w:rsidRDefault="00634EC5" w:rsidP="005455F4">
      <w:pPr>
        <w:spacing w:after="240"/>
        <w:outlineLvl w:val="0"/>
        <w:rPr>
          <w:sz w:val="20"/>
          <w:szCs w:val="20"/>
        </w:rPr>
      </w:pPr>
    </w:p>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634EC5" w:rsidRPr="0016486D" w14:paraId="129A6AD7" w14:textId="77777777" w:rsidTr="00980F9B">
        <w:trPr>
          <w:trHeight w:val="486"/>
          <w:tblHeader/>
          <w:tblCellSpacing w:w="0" w:type="dxa"/>
        </w:trPr>
        <w:tc>
          <w:tcPr>
            <w:tcW w:w="10212" w:type="dxa"/>
            <w:shd w:val="clear" w:color="auto" w:fill="083773"/>
            <w:tcMar>
              <w:right w:w="0" w:type="dxa"/>
            </w:tcMar>
          </w:tcPr>
          <w:p w14:paraId="7E76A3A6" w14:textId="77777777" w:rsidR="00634EC5" w:rsidRDefault="00634EC5" w:rsidP="00980F9B">
            <w:pPr>
              <w:pStyle w:val="Tabellenkopf"/>
              <w:rPr>
                <w:sz w:val="24"/>
                <w:szCs w:val="24"/>
              </w:rPr>
            </w:pPr>
          </w:p>
          <w:p w14:paraId="2871035A" w14:textId="27FFB115" w:rsidR="00634EC5" w:rsidRPr="00841771" w:rsidRDefault="00634EC5" w:rsidP="00980F9B">
            <w:pPr>
              <w:spacing w:after="240"/>
              <w:outlineLvl w:val="0"/>
              <w:rPr>
                <w:b/>
              </w:rPr>
            </w:pPr>
            <w:r>
              <w:rPr>
                <w:sz w:val="24"/>
                <w:szCs w:val="24"/>
              </w:rPr>
              <w:t xml:space="preserve">6. </w:t>
            </w:r>
            <w:r>
              <w:rPr>
                <w:b/>
              </w:rPr>
              <w:t>Lüftung</w:t>
            </w:r>
          </w:p>
        </w:tc>
      </w:tr>
      <w:tr w:rsidR="00634EC5" w:rsidRPr="00AF7C2D" w14:paraId="517B9143" w14:textId="77777777" w:rsidTr="00980F9B">
        <w:trPr>
          <w:tblCellSpacing w:w="0" w:type="dxa"/>
        </w:trPr>
        <w:tc>
          <w:tcPr>
            <w:tcW w:w="10212" w:type="dxa"/>
            <w:shd w:val="clear" w:color="auto" w:fill="auto"/>
          </w:tcPr>
          <w:p w14:paraId="49017719" w14:textId="77777777" w:rsidR="00634EC5" w:rsidRPr="00EC6742" w:rsidRDefault="00634EC5" w:rsidP="00980F9B">
            <w:pPr>
              <w:pStyle w:val="Tabellentextbold"/>
              <w:rPr>
                <w:sz w:val="20"/>
                <w:szCs w:val="20"/>
              </w:rPr>
            </w:pPr>
            <w:r w:rsidRPr="00EC6742">
              <w:rPr>
                <w:sz w:val="20"/>
                <w:szCs w:val="20"/>
              </w:rPr>
              <w:t>Vorgaben</w:t>
            </w:r>
          </w:p>
          <w:p w14:paraId="5842CE60" w14:textId="77777777" w:rsidR="00634EC5" w:rsidRDefault="00634EC5" w:rsidP="00980F9B">
            <w:pPr>
              <w:pStyle w:val="Tabellentextbold"/>
            </w:pPr>
          </w:p>
          <w:p w14:paraId="15F41FFB" w14:textId="4207132C" w:rsidR="00634EC5" w:rsidRPr="00841771" w:rsidRDefault="00634EC5" w:rsidP="00980F9B">
            <w:pPr>
              <w:spacing w:after="240"/>
              <w:outlineLvl w:val="0"/>
              <w:rPr>
                <w:sz w:val="20"/>
                <w:szCs w:val="20"/>
              </w:rPr>
            </w:pPr>
            <w:r w:rsidRPr="00303216">
              <w:rPr>
                <w:sz w:val="20"/>
                <w:szCs w:val="20"/>
              </w:rPr>
              <w:t>Regelmäßig</w:t>
            </w:r>
            <w:r w:rsidR="00040221">
              <w:rPr>
                <w:sz w:val="20"/>
                <w:szCs w:val="20"/>
              </w:rPr>
              <w:t xml:space="preserve">es Lüften dient der Hygiene, </w:t>
            </w:r>
            <w:r w:rsidRPr="00303216">
              <w:rPr>
                <w:sz w:val="20"/>
                <w:szCs w:val="20"/>
              </w:rPr>
              <w:t>fördert die Luftqualität</w:t>
            </w:r>
            <w:r>
              <w:rPr>
                <w:sz w:val="20"/>
                <w:szCs w:val="20"/>
              </w:rPr>
              <w:t xml:space="preserve"> und vermindert das Infektionsrisiko.</w:t>
            </w:r>
          </w:p>
        </w:tc>
      </w:tr>
      <w:tr w:rsidR="00634EC5" w:rsidRPr="00AF7C2D" w14:paraId="47F8228B" w14:textId="77777777" w:rsidTr="00980F9B">
        <w:trPr>
          <w:tblCellSpacing w:w="0" w:type="dxa"/>
        </w:trPr>
        <w:tc>
          <w:tcPr>
            <w:tcW w:w="10212" w:type="dxa"/>
            <w:shd w:val="clear" w:color="auto" w:fill="auto"/>
          </w:tcPr>
          <w:p w14:paraId="0C809035" w14:textId="77777777" w:rsidR="00634EC5" w:rsidRPr="00DC2C05" w:rsidRDefault="00634EC5" w:rsidP="00980F9B">
            <w:pPr>
              <w:spacing w:after="240"/>
              <w:outlineLvl w:val="0"/>
              <w:rPr>
                <w:b/>
                <w:sz w:val="20"/>
                <w:szCs w:val="20"/>
              </w:rPr>
            </w:pPr>
            <w:r w:rsidRPr="00DC2C05">
              <w:rPr>
                <w:b/>
                <w:sz w:val="20"/>
                <w:szCs w:val="20"/>
              </w:rPr>
              <w:t>Maßnahmen</w:t>
            </w:r>
          </w:p>
          <w:p w14:paraId="2FB5E00D" w14:textId="77777777" w:rsidR="00A70D8E" w:rsidRPr="005D442F" w:rsidRDefault="00A70D8E" w:rsidP="00A70D8E">
            <w:pPr>
              <w:pStyle w:val="Listenabsatz"/>
              <w:numPr>
                <w:ilvl w:val="0"/>
                <w:numId w:val="27"/>
              </w:numPr>
              <w:spacing w:after="240"/>
              <w:outlineLvl w:val="0"/>
            </w:pPr>
            <w:r w:rsidRPr="005D442F">
              <w:t>Regelmäßige Stoßlüftung alle 30 Minuten, je nach Fenstergröße auch häufiger</w:t>
            </w:r>
          </w:p>
          <w:p w14:paraId="6F612464" w14:textId="77777777" w:rsidR="00A70D8E" w:rsidRPr="005D442F" w:rsidRDefault="00A70D8E" w:rsidP="00A70D8E">
            <w:pPr>
              <w:pStyle w:val="Listenabsatz"/>
              <w:numPr>
                <w:ilvl w:val="0"/>
                <w:numId w:val="27"/>
              </w:numPr>
              <w:spacing w:after="240"/>
              <w:outlineLvl w:val="0"/>
            </w:pPr>
            <w:r w:rsidRPr="005D442F">
              <w:t>Raumlufttechnische Anlagen weiter betreiben, da hier das Übertragungsrisiko als gering eingestuft wird</w:t>
            </w:r>
          </w:p>
          <w:p w14:paraId="5E7EF7E0" w14:textId="341D65B5" w:rsidR="00634EC5" w:rsidRDefault="00A70D8E" w:rsidP="00A70D8E">
            <w:pPr>
              <w:pStyle w:val="Listenabsatz"/>
              <w:numPr>
                <w:ilvl w:val="0"/>
                <w:numId w:val="27"/>
              </w:numPr>
              <w:spacing w:after="240"/>
              <w:outlineLvl w:val="0"/>
            </w:pPr>
            <w:r w:rsidRPr="005D442F">
              <w:t>Vorgeschriebene Wartungszyklen für die Anlagen sicherstellen</w:t>
            </w:r>
          </w:p>
        </w:tc>
      </w:tr>
    </w:tbl>
    <w:p w14:paraId="4CB717FC" w14:textId="77777777" w:rsidR="00634EC5" w:rsidRDefault="00634EC5" w:rsidP="005455F4">
      <w:pPr>
        <w:spacing w:after="240"/>
        <w:outlineLvl w:val="0"/>
        <w:rPr>
          <w:sz w:val="20"/>
          <w:szCs w:val="20"/>
        </w:rPr>
      </w:pPr>
    </w:p>
    <w:p w14:paraId="189B0CEC" w14:textId="0F4B6738" w:rsidR="00DB1789" w:rsidRDefault="00DB1789" w:rsidP="005455F4">
      <w:pPr>
        <w:spacing w:after="240"/>
        <w:outlineLvl w:val="0"/>
        <w:rPr>
          <w:sz w:val="20"/>
          <w:szCs w:val="20"/>
        </w:rPr>
      </w:pPr>
    </w:p>
    <w:p w14:paraId="5AC38CA2" w14:textId="1AF71306" w:rsidR="00DB1789" w:rsidRDefault="00DB1789" w:rsidP="005455F4">
      <w:pPr>
        <w:spacing w:after="240"/>
        <w:outlineLvl w:val="0"/>
        <w:rPr>
          <w:sz w:val="20"/>
          <w:szCs w:val="20"/>
        </w:rPr>
      </w:pPr>
    </w:p>
    <w:p w14:paraId="31965DE8" w14:textId="4C94F5B6" w:rsidR="00303216" w:rsidRDefault="00303216" w:rsidP="005455F4">
      <w:pPr>
        <w:spacing w:after="240"/>
        <w:outlineLvl w:val="0"/>
        <w:rPr>
          <w:sz w:val="20"/>
          <w:szCs w:val="20"/>
        </w:rPr>
      </w:pPr>
    </w:p>
    <w:p w14:paraId="604DB028" w14:textId="1F6BE73E" w:rsidR="00303216" w:rsidRDefault="00303216" w:rsidP="005455F4">
      <w:pPr>
        <w:spacing w:after="240"/>
        <w:outlineLvl w:val="0"/>
        <w:rPr>
          <w:sz w:val="20"/>
          <w:szCs w:val="20"/>
        </w:rPr>
      </w:pPr>
    </w:p>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CE56A9" w:rsidRPr="0016486D" w14:paraId="21D86232" w14:textId="77777777" w:rsidTr="00980F9B">
        <w:trPr>
          <w:trHeight w:val="486"/>
          <w:tblHeader/>
          <w:tblCellSpacing w:w="0" w:type="dxa"/>
        </w:trPr>
        <w:tc>
          <w:tcPr>
            <w:tcW w:w="10212" w:type="dxa"/>
            <w:shd w:val="clear" w:color="auto" w:fill="083773"/>
            <w:tcMar>
              <w:right w:w="0" w:type="dxa"/>
            </w:tcMar>
          </w:tcPr>
          <w:p w14:paraId="34BCF852" w14:textId="77777777" w:rsidR="00CE56A9" w:rsidRDefault="00CE56A9" w:rsidP="00980F9B">
            <w:pPr>
              <w:pStyle w:val="Tabellenkopf"/>
              <w:rPr>
                <w:sz w:val="24"/>
                <w:szCs w:val="24"/>
              </w:rPr>
            </w:pPr>
          </w:p>
          <w:p w14:paraId="508F3B07" w14:textId="591CA820" w:rsidR="00CE56A9" w:rsidRPr="00841771" w:rsidRDefault="00872A8E" w:rsidP="00980F9B">
            <w:pPr>
              <w:spacing w:after="240"/>
              <w:outlineLvl w:val="0"/>
              <w:rPr>
                <w:b/>
              </w:rPr>
            </w:pPr>
            <w:r>
              <w:rPr>
                <w:sz w:val="24"/>
                <w:szCs w:val="24"/>
              </w:rPr>
              <w:t>7.</w:t>
            </w:r>
            <w:r>
              <w:rPr>
                <w:b/>
              </w:rPr>
              <w:t xml:space="preserve"> Infektion</w:t>
            </w:r>
            <w:r w:rsidRPr="00E7649E">
              <w:rPr>
                <w:b/>
              </w:rPr>
              <w:t>schutzmaßnahmen für Außendienst und Transporte</w:t>
            </w:r>
          </w:p>
        </w:tc>
      </w:tr>
      <w:tr w:rsidR="00CE56A9" w:rsidRPr="00AF7C2D" w14:paraId="46FC4DCE" w14:textId="77777777" w:rsidTr="00980F9B">
        <w:trPr>
          <w:tblCellSpacing w:w="0" w:type="dxa"/>
        </w:trPr>
        <w:tc>
          <w:tcPr>
            <w:tcW w:w="10212" w:type="dxa"/>
            <w:shd w:val="clear" w:color="auto" w:fill="auto"/>
          </w:tcPr>
          <w:p w14:paraId="053BEC2A" w14:textId="77777777" w:rsidR="00CE56A9" w:rsidRPr="00EC6742" w:rsidRDefault="00CE56A9" w:rsidP="00980F9B">
            <w:pPr>
              <w:pStyle w:val="Tabellentextbold"/>
              <w:rPr>
                <w:sz w:val="20"/>
                <w:szCs w:val="20"/>
              </w:rPr>
            </w:pPr>
            <w:r w:rsidRPr="00EC6742">
              <w:rPr>
                <w:sz w:val="20"/>
                <w:szCs w:val="20"/>
              </w:rPr>
              <w:t>Vorgaben</w:t>
            </w:r>
          </w:p>
          <w:p w14:paraId="66DFAC1F" w14:textId="77777777" w:rsidR="00CE56A9" w:rsidRDefault="00CE56A9" w:rsidP="00980F9B">
            <w:pPr>
              <w:pStyle w:val="Tabellentextbold"/>
            </w:pPr>
          </w:p>
          <w:p w14:paraId="2DDB0930" w14:textId="54514538" w:rsidR="00CE56A9" w:rsidRPr="00841771" w:rsidRDefault="00872A8E" w:rsidP="00980F9B">
            <w:pPr>
              <w:spacing w:after="240"/>
              <w:outlineLvl w:val="0"/>
              <w:rPr>
                <w:sz w:val="20"/>
                <w:szCs w:val="20"/>
              </w:rPr>
            </w:pPr>
            <w:r w:rsidRPr="00303216">
              <w:rPr>
                <w:sz w:val="20"/>
                <w:szCs w:val="20"/>
              </w:rPr>
              <w:t>Auch bei arbeitsbezogenen (Kunden-)</w:t>
            </w:r>
            <w:r w:rsidR="00C43892">
              <w:rPr>
                <w:sz w:val="20"/>
                <w:szCs w:val="20"/>
              </w:rPr>
              <w:t xml:space="preserve"> </w:t>
            </w:r>
            <w:r w:rsidRPr="00303216">
              <w:rPr>
                <w:sz w:val="20"/>
                <w:szCs w:val="20"/>
              </w:rPr>
              <w:t>Kontakten außerhalb der Betriebsstätte sind soweit möglich Abstände einzuhalten.</w:t>
            </w:r>
            <w:r w:rsidR="00C43BD6">
              <w:rPr>
                <w:sz w:val="20"/>
                <w:szCs w:val="20"/>
              </w:rPr>
              <w:t xml:space="preserve"> </w:t>
            </w:r>
            <w:r>
              <w:rPr>
                <w:sz w:val="20"/>
                <w:szCs w:val="20"/>
              </w:rPr>
              <w:t>Z</w:t>
            </w:r>
            <w:r w:rsidRPr="00303216">
              <w:rPr>
                <w:sz w:val="20"/>
                <w:szCs w:val="20"/>
              </w:rPr>
              <w:t>usätzlich sind Einrichtungen zur häufigen Handhygiene in der Nähe der Arbeitsplätze zu schaffen.</w:t>
            </w:r>
          </w:p>
        </w:tc>
      </w:tr>
      <w:tr w:rsidR="00CE56A9" w:rsidRPr="00AF7C2D" w14:paraId="21F9CAD3" w14:textId="77777777" w:rsidTr="00980F9B">
        <w:trPr>
          <w:tblCellSpacing w:w="0" w:type="dxa"/>
        </w:trPr>
        <w:tc>
          <w:tcPr>
            <w:tcW w:w="10212" w:type="dxa"/>
            <w:shd w:val="clear" w:color="auto" w:fill="auto"/>
          </w:tcPr>
          <w:p w14:paraId="5841A9BB" w14:textId="77777777" w:rsidR="00CE56A9" w:rsidRPr="00DC2C05" w:rsidRDefault="00CE56A9" w:rsidP="00980F9B">
            <w:pPr>
              <w:spacing w:after="240"/>
              <w:outlineLvl w:val="0"/>
              <w:rPr>
                <w:b/>
                <w:sz w:val="20"/>
                <w:szCs w:val="20"/>
              </w:rPr>
            </w:pPr>
            <w:r w:rsidRPr="00DC2C05">
              <w:rPr>
                <w:b/>
                <w:sz w:val="20"/>
                <w:szCs w:val="20"/>
              </w:rPr>
              <w:t>Maßnahmen</w:t>
            </w:r>
          </w:p>
          <w:p w14:paraId="3B1F2710" w14:textId="77777777" w:rsidR="00872A8E" w:rsidRPr="005D442F" w:rsidRDefault="00872A8E" w:rsidP="00872A8E">
            <w:pPr>
              <w:pStyle w:val="Listenabsatz"/>
              <w:numPr>
                <w:ilvl w:val="0"/>
                <w:numId w:val="27"/>
              </w:numPr>
              <w:spacing w:after="240"/>
              <w:outlineLvl w:val="0"/>
            </w:pPr>
            <w:r w:rsidRPr="005D442F">
              <w:t>Bei Kundenkontakten Mindestabstand (1,5 m) einhalten</w:t>
            </w:r>
          </w:p>
          <w:p w14:paraId="352A75F7" w14:textId="35442312" w:rsidR="00872A8E" w:rsidRPr="005D442F" w:rsidRDefault="00872A8E" w:rsidP="00872A8E">
            <w:pPr>
              <w:pStyle w:val="Listenabsatz"/>
              <w:numPr>
                <w:ilvl w:val="0"/>
                <w:numId w:val="27"/>
              </w:numPr>
              <w:spacing w:after="240"/>
              <w:outlineLvl w:val="0"/>
            </w:pPr>
            <w:r w:rsidRPr="005D442F">
              <w:t>Möglichst einzeln arbeiten</w:t>
            </w:r>
            <w:r w:rsidR="00C43BD6">
              <w:t>. F</w:t>
            </w:r>
            <w:r w:rsidRPr="005D442F">
              <w:t>alls das nicht möglich ist</w:t>
            </w:r>
            <w:r w:rsidR="00C43BD6">
              <w:t>,</w:t>
            </w:r>
            <w:r w:rsidRPr="005D442F">
              <w:t xml:space="preserve"> feste Teams bilden mit möglichst kleiner Zahl von Beschäftigten</w:t>
            </w:r>
          </w:p>
          <w:p w14:paraId="38FC66D0" w14:textId="77777777" w:rsidR="00872A8E" w:rsidRPr="005D442F" w:rsidRDefault="00872A8E" w:rsidP="00872A8E">
            <w:pPr>
              <w:pStyle w:val="Listenabsatz"/>
              <w:numPr>
                <w:ilvl w:val="0"/>
                <w:numId w:val="27"/>
              </w:numPr>
              <w:spacing w:after="240"/>
              <w:outlineLvl w:val="0"/>
            </w:pPr>
            <w:r w:rsidRPr="005D442F">
              <w:t>Auch Fahrzeuge möglichst einzeln oder in festen Teams nutzen</w:t>
            </w:r>
          </w:p>
          <w:p w14:paraId="46010A7C" w14:textId="77777777" w:rsidR="00872A8E" w:rsidRPr="005D442F" w:rsidRDefault="00872A8E" w:rsidP="00872A8E">
            <w:pPr>
              <w:pStyle w:val="Listenabsatz"/>
              <w:numPr>
                <w:ilvl w:val="0"/>
                <w:numId w:val="27"/>
              </w:numPr>
              <w:spacing w:after="240"/>
              <w:outlineLvl w:val="0"/>
            </w:pPr>
            <w:r w:rsidRPr="005D442F">
              <w:t>Die jeweiligen Fahrzeuge immer den gleichen Personen/Teams zuordnen</w:t>
            </w:r>
          </w:p>
          <w:p w14:paraId="30FC177B" w14:textId="77777777" w:rsidR="00872A8E" w:rsidRPr="005D442F" w:rsidRDefault="00872A8E" w:rsidP="00872A8E">
            <w:pPr>
              <w:pStyle w:val="Listenabsatz"/>
              <w:numPr>
                <w:ilvl w:val="0"/>
                <w:numId w:val="27"/>
              </w:numPr>
              <w:spacing w:after="240"/>
              <w:outlineLvl w:val="0"/>
            </w:pPr>
            <w:r w:rsidRPr="005D442F">
              <w:t>Fahrten auf ein notwendiges Minimum begrenzen</w:t>
            </w:r>
          </w:p>
          <w:p w14:paraId="521D9AC1" w14:textId="77777777" w:rsidR="00872A8E" w:rsidRPr="005D442F" w:rsidRDefault="00872A8E" w:rsidP="00872A8E">
            <w:pPr>
              <w:pStyle w:val="Listenabsatz"/>
              <w:numPr>
                <w:ilvl w:val="0"/>
                <w:numId w:val="27"/>
              </w:numPr>
              <w:spacing w:after="240"/>
              <w:outlineLvl w:val="0"/>
            </w:pPr>
            <w:r w:rsidRPr="005D442F">
              <w:t>Handhygiene auch beim Kunden sicherstellen, ggf. Desinfektionsmittel, Papiertücher und Müllbeutel im Fahrzeug zur Verfügung stellen</w:t>
            </w:r>
          </w:p>
          <w:p w14:paraId="54C6CC7B" w14:textId="77777777" w:rsidR="00872A8E" w:rsidRPr="005D442F" w:rsidRDefault="00872A8E" w:rsidP="00872A8E">
            <w:pPr>
              <w:pStyle w:val="Listenabsatz"/>
              <w:numPr>
                <w:ilvl w:val="0"/>
                <w:numId w:val="27"/>
              </w:numPr>
              <w:spacing w:after="240"/>
              <w:outlineLvl w:val="0"/>
            </w:pPr>
            <w:r w:rsidRPr="005D442F">
              <w:t xml:space="preserve">Innenräume der Fahrzeuge regelmäßig hygienisch reinigen, Reinigungsintervalle verkürzen </w:t>
            </w:r>
          </w:p>
          <w:p w14:paraId="699F79E0" w14:textId="77777777" w:rsidR="00872A8E" w:rsidRPr="005D442F" w:rsidRDefault="00872A8E" w:rsidP="00872A8E">
            <w:pPr>
              <w:pStyle w:val="Listenabsatz"/>
              <w:numPr>
                <w:ilvl w:val="0"/>
                <w:numId w:val="27"/>
              </w:numPr>
              <w:spacing w:after="240"/>
              <w:outlineLvl w:val="0"/>
            </w:pPr>
            <w:r w:rsidRPr="005D442F">
              <w:t>Der Personaleinsatz ist so zu planen, dass unabhängig von der Tätigkeit jeweils feste Teams im Büro, in der Produktion, im Außendienst unterwegs ist. Eine Mischung dieser Teams ist zu vermeiden</w:t>
            </w:r>
          </w:p>
          <w:p w14:paraId="1242A67D" w14:textId="12024C73" w:rsidR="00CE56A9" w:rsidRDefault="00872A8E" w:rsidP="00545EF6">
            <w:pPr>
              <w:pStyle w:val="Listenabsatz"/>
              <w:numPr>
                <w:ilvl w:val="0"/>
                <w:numId w:val="27"/>
              </w:numPr>
              <w:spacing w:after="240"/>
              <w:outlineLvl w:val="0"/>
            </w:pPr>
            <w:r w:rsidRPr="005D442F">
              <w:t>Wenn d</w:t>
            </w:r>
            <w:r w:rsidR="00545EF6">
              <w:t>ie</w:t>
            </w:r>
            <w:r w:rsidRPr="005D442F">
              <w:t xml:space="preserve"> Einhaltung des Mindesabstands tätigkeitsbedingt nicht möglich ist</w:t>
            </w:r>
            <w:r w:rsidR="00C43892">
              <w:t>, sind weitere Schutzmaßnahmen (</w:t>
            </w:r>
            <w:r w:rsidRPr="005D442F">
              <w:t xml:space="preserve"> z.B. Mund-Nase-Bedeckungen) einzuhalten</w:t>
            </w:r>
          </w:p>
        </w:tc>
      </w:tr>
    </w:tbl>
    <w:p w14:paraId="47984A2C" w14:textId="1E5EC9B7" w:rsidR="001D48B6" w:rsidRDefault="001D48B6" w:rsidP="005455F4">
      <w:pPr>
        <w:spacing w:after="240"/>
        <w:outlineLvl w:val="0"/>
        <w:rPr>
          <w:sz w:val="20"/>
          <w:szCs w:val="20"/>
        </w:rPr>
      </w:pPr>
    </w:p>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872A8E" w:rsidRPr="0016486D" w14:paraId="4EDF4B39" w14:textId="77777777" w:rsidTr="00980F9B">
        <w:trPr>
          <w:trHeight w:val="486"/>
          <w:tblHeader/>
          <w:tblCellSpacing w:w="0" w:type="dxa"/>
        </w:trPr>
        <w:tc>
          <w:tcPr>
            <w:tcW w:w="10212" w:type="dxa"/>
            <w:shd w:val="clear" w:color="auto" w:fill="083773"/>
            <w:tcMar>
              <w:right w:w="0" w:type="dxa"/>
            </w:tcMar>
          </w:tcPr>
          <w:p w14:paraId="15A62563" w14:textId="77777777" w:rsidR="00872A8E" w:rsidRDefault="00872A8E" w:rsidP="00980F9B">
            <w:pPr>
              <w:pStyle w:val="Tabellenkopf"/>
              <w:rPr>
                <w:sz w:val="24"/>
                <w:szCs w:val="24"/>
              </w:rPr>
            </w:pPr>
          </w:p>
          <w:p w14:paraId="21F4FECA" w14:textId="77725516" w:rsidR="00872A8E" w:rsidRPr="00841771" w:rsidRDefault="00872A8E" w:rsidP="00980F9B">
            <w:pPr>
              <w:spacing w:after="240"/>
              <w:outlineLvl w:val="0"/>
              <w:rPr>
                <w:b/>
              </w:rPr>
            </w:pPr>
            <w:r>
              <w:rPr>
                <w:sz w:val="24"/>
                <w:szCs w:val="24"/>
              </w:rPr>
              <w:t>8.</w:t>
            </w:r>
            <w:r>
              <w:rPr>
                <w:b/>
              </w:rPr>
              <w:t xml:space="preserve"> </w:t>
            </w:r>
            <w:r w:rsidRPr="00977C5B">
              <w:rPr>
                <w:b/>
              </w:rPr>
              <w:t>Dienstreisen und Meetings</w:t>
            </w:r>
          </w:p>
        </w:tc>
      </w:tr>
      <w:tr w:rsidR="00872A8E" w:rsidRPr="00AF7C2D" w14:paraId="060BF432" w14:textId="77777777" w:rsidTr="00980F9B">
        <w:trPr>
          <w:tblCellSpacing w:w="0" w:type="dxa"/>
        </w:trPr>
        <w:tc>
          <w:tcPr>
            <w:tcW w:w="10212" w:type="dxa"/>
            <w:shd w:val="clear" w:color="auto" w:fill="auto"/>
          </w:tcPr>
          <w:p w14:paraId="67559A41" w14:textId="77777777" w:rsidR="00872A8E" w:rsidRPr="00EC6742" w:rsidRDefault="00872A8E" w:rsidP="00980F9B">
            <w:pPr>
              <w:pStyle w:val="Tabellentextbold"/>
              <w:rPr>
                <w:sz w:val="20"/>
                <w:szCs w:val="20"/>
              </w:rPr>
            </w:pPr>
            <w:r w:rsidRPr="00EC6742">
              <w:rPr>
                <w:sz w:val="20"/>
                <w:szCs w:val="20"/>
              </w:rPr>
              <w:t>Vorgaben</w:t>
            </w:r>
          </w:p>
          <w:p w14:paraId="5A0B9391" w14:textId="77777777" w:rsidR="00872A8E" w:rsidRDefault="00872A8E" w:rsidP="00980F9B">
            <w:pPr>
              <w:pStyle w:val="Tabellentextbold"/>
            </w:pPr>
          </w:p>
          <w:p w14:paraId="0929075B" w14:textId="2C70DFD4" w:rsidR="00872A8E" w:rsidRPr="00841771" w:rsidRDefault="00872A8E" w:rsidP="00980F9B">
            <w:pPr>
              <w:spacing w:after="240"/>
              <w:outlineLvl w:val="0"/>
              <w:rPr>
                <w:sz w:val="20"/>
                <w:szCs w:val="20"/>
              </w:rPr>
            </w:pPr>
            <w:r w:rsidRPr="00977C5B">
              <w:rPr>
                <w:sz w:val="20"/>
                <w:szCs w:val="20"/>
              </w:rPr>
              <w:t xml:space="preserve">Dienstreisen und Präsenzveranstaltungen </w:t>
            </w:r>
            <w:r>
              <w:rPr>
                <w:sz w:val="20"/>
                <w:szCs w:val="20"/>
              </w:rPr>
              <w:t>reduzieren.</w:t>
            </w:r>
          </w:p>
        </w:tc>
      </w:tr>
      <w:tr w:rsidR="00872A8E" w:rsidRPr="00AF7C2D" w14:paraId="40E7AF5B" w14:textId="77777777" w:rsidTr="00980F9B">
        <w:trPr>
          <w:tblCellSpacing w:w="0" w:type="dxa"/>
        </w:trPr>
        <w:tc>
          <w:tcPr>
            <w:tcW w:w="10212" w:type="dxa"/>
            <w:shd w:val="clear" w:color="auto" w:fill="auto"/>
          </w:tcPr>
          <w:p w14:paraId="13A3D63E" w14:textId="77777777" w:rsidR="00872A8E" w:rsidRPr="00DC2C05" w:rsidRDefault="00872A8E" w:rsidP="00980F9B">
            <w:pPr>
              <w:spacing w:after="240"/>
              <w:outlineLvl w:val="0"/>
              <w:rPr>
                <w:b/>
                <w:sz w:val="20"/>
                <w:szCs w:val="20"/>
              </w:rPr>
            </w:pPr>
            <w:r w:rsidRPr="00DC2C05">
              <w:rPr>
                <w:b/>
                <w:sz w:val="20"/>
                <w:szCs w:val="20"/>
              </w:rPr>
              <w:t>Maßnahmen</w:t>
            </w:r>
          </w:p>
          <w:p w14:paraId="256D50C8" w14:textId="7D3B8242" w:rsidR="00872A8E" w:rsidRPr="005D442F" w:rsidRDefault="00872A8E" w:rsidP="00872A8E">
            <w:pPr>
              <w:pStyle w:val="Listenabsatz"/>
              <w:numPr>
                <w:ilvl w:val="0"/>
                <w:numId w:val="27"/>
              </w:numPr>
              <w:spacing w:after="0" w:line="240" w:lineRule="auto"/>
            </w:pPr>
            <w:r w:rsidRPr="005D442F">
              <w:t>Dienstreisen auf ein absolutes Minimum reduzieren und stattdessen Video- und Telefonkonferenzen nutzen</w:t>
            </w:r>
          </w:p>
          <w:p w14:paraId="6DC0DFF2" w14:textId="77777777" w:rsidR="00872A8E" w:rsidRPr="005D442F" w:rsidRDefault="00872A8E" w:rsidP="00872A8E">
            <w:pPr>
              <w:pStyle w:val="Listenabsatz"/>
              <w:numPr>
                <w:ilvl w:val="0"/>
                <w:numId w:val="0"/>
              </w:numPr>
              <w:spacing w:after="0" w:line="240" w:lineRule="auto"/>
              <w:ind w:left="720"/>
            </w:pPr>
          </w:p>
          <w:p w14:paraId="31F2AAF5" w14:textId="6F011DCD" w:rsidR="00040221" w:rsidRDefault="00872A8E" w:rsidP="00040221">
            <w:pPr>
              <w:pStyle w:val="Listenabsatz"/>
              <w:numPr>
                <w:ilvl w:val="0"/>
                <w:numId w:val="27"/>
              </w:numPr>
              <w:spacing w:after="0" w:line="240" w:lineRule="auto"/>
            </w:pPr>
            <w:r w:rsidRPr="005D442F">
              <w:t xml:space="preserve">Sind Präsenzveranstaltungen unbedingt notwendig, muss </w:t>
            </w:r>
            <w:r w:rsidR="00C43BD6">
              <w:t xml:space="preserve">ein </w:t>
            </w:r>
            <w:r w:rsidRPr="005D442F">
              <w:t>ausreichender Abstand zwischen den Teilnehme</w:t>
            </w:r>
            <w:r w:rsidR="00C43BD6">
              <w:t>nden</w:t>
            </w:r>
            <w:r w:rsidRPr="005D442F">
              <w:t xml:space="preserve"> </w:t>
            </w:r>
            <w:r w:rsidR="00980F46">
              <w:t xml:space="preserve">                </w:t>
            </w:r>
            <w:r w:rsidRPr="005D442F">
              <w:t>gegeben sein</w:t>
            </w:r>
          </w:p>
          <w:p w14:paraId="705C6CC9" w14:textId="37D6D499" w:rsidR="00040221" w:rsidRDefault="00040221" w:rsidP="00040221">
            <w:pPr>
              <w:pStyle w:val="Listenabsatz"/>
              <w:numPr>
                <w:ilvl w:val="0"/>
                <w:numId w:val="0"/>
              </w:numPr>
              <w:spacing w:after="0" w:line="240" w:lineRule="auto"/>
              <w:ind w:left="720"/>
            </w:pPr>
          </w:p>
          <w:p w14:paraId="082F8525" w14:textId="18E13D2F" w:rsidR="00040221" w:rsidRPr="00040221" w:rsidRDefault="00040221" w:rsidP="00040221">
            <w:pPr>
              <w:pStyle w:val="Listenabsatz"/>
              <w:numPr>
                <w:ilvl w:val="0"/>
                <w:numId w:val="27"/>
              </w:numPr>
              <w:spacing w:after="0" w:line="240" w:lineRule="auto"/>
            </w:pPr>
            <w:r w:rsidRPr="00040221">
              <w:t xml:space="preserve">Teilnehmendenanzahl bei Präsenzveranstaltungen auf das notwendige Maß begrenzen </w:t>
            </w:r>
          </w:p>
          <w:p w14:paraId="4EAAF840" w14:textId="77777777" w:rsidR="00040221" w:rsidRPr="005D442F" w:rsidRDefault="00040221" w:rsidP="00040221">
            <w:pPr>
              <w:pStyle w:val="Listenabsatz"/>
              <w:numPr>
                <w:ilvl w:val="0"/>
                <w:numId w:val="0"/>
              </w:numPr>
              <w:spacing w:after="0" w:line="240" w:lineRule="auto"/>
              <w:ind w:left="720"/>
            </w:pPr>
          </w:p>
          <w:p w14:paraId="0627D374" w14:textId="4C4D71F6" w:rsidR="00872A8E" w:rsidRDefault="00872A8E" w:rsidP="00872A8E">
            <w:pPr>
              <w:pStyle w:val="Listenabsatz"/>
              <w:numPr>
                <w:ilvl w:val="0"/>
                <w:numId w:val="0"/>
              </w:numPr>
              <w:spacing w:after="240"/>
              <w:ind w:left="720"/>
              <w:outlineLvl w:val="0"/>
            </w:pPr>
          </w:p>
        </w:tc>
      </w:tr>
    </w:tbl>
    <w:p w14:paraId="3186BCAF" w14:textId="19015A05" w:rsidR="001D48B6" w:rsidRDefault="001D48B6" w:rsidP="005455F4">
      <w:pPr>
        <w:spacing w:after="240"/>
        <w:outlineLvl w:val="0"/>
        <w:rPr>
          <w:sz w:val="20"/>
          <w:szCs w:val="20"/>
        </w:rPr>
      </w:pPr>
    </w:p>
    <w:p w14:paraId="61613A8C" w14:textId="014A4DA4" w:rsidR="00977C5B" w:rsidRDefault="00977C5B" w:rsidP="005455F4">
      <w:pPr>
        <w:spacing w:after="240"/>
        <w:outlineLvl w:val="0"/>
        <w:rPr>
          <w:sz w:val="20"/>
          <w:szCs w:val="20"/>
        </w:rPr>
      </w:pPr>
    </w:p>
    <w:p w14:paraId="4C5F0517" w14:textId="4D22DA00" w:rsidR="00977C5B" w:rsidRDefault="00977C5B" w:rsidP="00872A8E">
      <w:pPr>
        <w:spacing w:after="240"/>
        <w:outlineLvl w:val="0"/>
        <w:rPr>
          <w:sz w:val="20"/>
          <w:szCs w:val="20"/>
        </w:rPr>
      </w:pPr>
    </w:p>
    <w:p w14:paraId="7C6FEDC5" w14:textId="77777777" w:rsidR="00977C5B" w:rsidRDefault="00977C5B" w:rsidP="00977C5B">
      <w:pPr>
        <w:spacing w:after="240"/>
        <w:outlineLvl w:val="0"/>
        <w:rPr>
          <w:sz w:val="20"/>
          <w:szCs w:val="20"/>
        </w:rPr>
      </w:pPr>
    </w:p>
    <w:p w14:paraId="07CBD4A8" w14:textId="4A938A86" w:rsidR="00977C5B" w:rsidRDefault="00977C5B" w:rsidP="00EF4E77">
      <w:pPr>
        <w:tabs>
          <w:tab w:val="left" w:pos="893"/>
        </w:tabs>
        <w:spacing w:after="240"/>
        <w:outlineLvl w:val="0"/>
        <w:rPr>
          <w:rFonts w:eastAsiaTheme="majorEastAsia" w:cstheme="majorBidi"/>
          <w:bCs/>
          <w:sz w:val="32"/>
          <w:szCs w:val="32"/>
        </w:rPr>
      </w:pPr>
    </w:p>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872A8E" w:rsidRPr="0016486D" w14:paraId="58F7CA07" w14:textId="77777777" w:rsidTr="00980F9B">
        <w:trPr>
          <w:trHeight w:val="486"/>
          <w:tblHeader/>
          <w:tblCellSpacing w:w="0" w:type="dxa"/>
        </w:trPr>
        <w:tc>
          <w:tcPr>
            <w:tcW w:w="10212" w:type="dxa"/>
            <w:shd w:val="clear" w:color="auto" w:fill="083773"/>
            <w:tcMar>
              <w:right w:w="0" w:type="dxa"/>
            </w:tcMar>
          </w:tcPr>
          <w:p w14:paraId="27A6FDC1" w14:textId="77777777" w:rsidR="00872A8E" w:rsidRDefault="00872A8E" w:rsidP="00980F9B">
            <w:pPr>
              <w:pStyle w:val="Tabellenkopf"/>
              <w:rPr>
                <w:sz w:val="24"/>
                <w:szCs w:val="24"/>
              </w:rPr>
            </w:pPr>
          </w:p>
          <w:p w14:paraId="4C61A4B0" w14:textId="706BC01C" w:rsidR="00872A8E" w:rsidRPr="00841771" w:rsidRDefault="00872A8E" w:rsidP="00980F9B">
            <w:pPr>
              <w:spacing w:after="240"/>
              <w:outlineLvl w:val="0"/>
              <w:rPr>
                <w:b/>
              </w:rPr>
            </w:pPr>
            <w:r>
              <w:rPr>
                <w:sz w:val="24"/>
                <w:szCs w:val="24"/>
              </w:rPr>
              <w:t>9.</w:t>
            </w:r>
            <w:r>
              <w:rPr>
                <w:b/>
              </w:rPr>
              <w:t xml:space="preserve"> Arbeitsmittel und Werkzeuge    </w:t>
            </w:r>
          </w:p>
        </w:tc>
      </w:tr>
      <w:tr w:rsidR="00872A8E" w:rsidRPr="00AF7C2D" w14:paraId="6F644EB6" w14:textId="77777777" w:rsidTr="00980F9B">
        <w:trPr>
          <w:tblCellSpacing w:w="0" w:type="dxa"/>
        </w:trPr>
        <w:tc>
          <w:tcPr>
            <w:tcW w:w="10212" w:type="dxa"/>
            <w:shd w:val="clear" w:color="auto" w:fill="auto"/>
          </w:tcPr>
          <w:p w14:paraId="350E636F" w14:textId="77777777" w:rsidR="00872A8E" w:rsidRPr="00EC6742" w:rsidRDefault="00872A8E" w:rsidP="00980F9B">
            <w:pPr>
              <w:pStyle w:val="Tabellentextbold"/>
              <w:rPr>
                <w:sz w:val="20"/>
                <w:szCs w:val="20"/>
              </w:rPr>
            </w:pPr>
            <w:r w:rsidRPr="00EC6742">
              <w:rPr>
                <w:sz w:val="20"/>
                <w:szCs w:val="20"/>
              </w:rPr>
              <w:t>Vorgaben</w:t>
            </w:r>
          </w:p>
          <w:p w14:paraId="04095A97" w14:textId="77777777" w:rsidR="00872A8E" w:rsidRDefault="00872A8E" w:rsidP="00980F9B">
            <w:pPr>
              <w:pStyle w:val="Tabellentextbold"/>
            </w:pPr>
          </w:p>
          <w:p w14:paraId="75E50E58" w14:textId="482E9DEE" w:rsidR="00872A8E" w:rsidRPr="00841771" w:rsidRDefault="00872A8E" w:rsidP="00980F9B">
            <w:pPr>
              <w:spacing w:after="240"/>
              <w:outlineLvl w:val="0"/>
              <w:rPr>
                <w:sz w:val="20"/>
                <w:szCs w:val="20"/>
              </w:rPr>
            </w:pPr>
            <w:r w:rsidRPr="00BB72B8">
              <w:rPr>
                <w:sz w:val="20"/>
                <w:szCs w:val="20"/>
              </w:rPr>
              <w:t>Werkzeuge und Arbeitsmittel sind so zu verwenden, dass eine Infektionsgefahr minimiert wird</w:t>
            </w:r>
            <w:r>
              <w:rPr>
                <w:sz w:val="20"/>
                <w:szCs w:val="20"/>
              </w:rPr>
              <w:t>.</w:t>
            </w:r>
          </w:p>
        </w:tc>
      </w:tr>
      <w:tr w:rsidR="00872A8E" w:rsidRPr="00AF7C2D" w14:paraId="2C0E9EA1" w14:textId="77777777" w:rsidTr="00980F9B">
        <w:trPr>
          <w:tblCellSpacing w:w="0" w:type="dxa"/>
        </w:trPr>
        <w:tc>
          <w:tcPr>
            <w:tcW w:w="10212" w:type="dxa"/>
            <w:shd w:val="clear" w:color="auto" w:fill="auto"/>
          </w:tcPr>
          <w:p w14:paraId="762C88FC" w14:textId="77777777" w:rsidR="00872A8E" w:rsidRPr="00DC2C05" w:rsidRDefault="00872A8E" w:rsidP="00980F9B">
            <w:pPr>
              <w:spacing w:after="240"/>
              <w:outlineLvl w:val="0"/>
              <w:rPr>
                <w:b/>
                <w:sz w:val="20"/>
                <w:szCs w:val="20"/>
              </w:rPr>
            </w:pPr>
            <w:r w:rsidRPr="00DC2C05">
              <w:rPr>
                <w:b/>
                <w:sz w:val="20"/>
                <w:szCs w:val="20"/>
              </w:rPr>
              <w:t>Maßnahmen</w:t>
            </w:r>
          </w:p>
          <w:p w14:paraId="1A0E8C80" w14:textId="77777777" w:rsidR="00872A8E" w:rsidRPr="005D442F" w:rsidRDefault="00872A8E" w:rsidP="00872A8E">
            <w:pPr>
              <w:pStyle w:val="Listenabsatz"/>
              <w:numPr>
                <w:ilvl w:val="0"/>
                <w:numId w:val="27"/>
              </w:numPr>
              <w:spacing w:after="0" w:line="240" w:lineRule="auto"/>
            </w:pPr>
            <w:r w:rsidRPr="005D442F">
              <w:t>Werkzeuge und Arbeitsmittel personenbezogen verwenden</w:t>
            </w:r>
          </w:p>
          <w:p w14:paraId="3B30DD4C" w14:textId="77777777" w:rsidR="00872A8E" w:rsidRPr="005D442F" w:rsidRDefault="00872A8E" w:rsidP="00872A8E">
            <w:pPr>
              <w:pStyle w:val="Listenabsatz"/>
              <w:numPr>
                <w:ilvl w:val="0"/>
                <w:numId w:val="0"/>
              </w:numPr>
              <w:spacing w:after="0" w:line="240" w:lineRule="auto"/>
              <w:ind w:left="720"/>
            </w:pPr>
          </w:p>
          <w:p w14:paraId="5CA67B6F" w14:textId="77777777" w:rsidR="00872A8E" w:rsidRPr="005D442F" w:rsidRDefault="00872A8E" w:rsidP="00872A8E">
            <w:pPr>
              <w:pStyle w:val="Listenabsatz"/>
              <w:numPr>
                <w:ilvl w:val="0"/>
                <w:numId w:val="27"/>
              </w:numPr>
              <w:spacing w:after="0" w:line="240" w:lineRule="auto"/>
            </w:pPr>
            <w:r w:rsidRPr="005D442F">
              <w:t>Regelmäßige Reinigung bei wechselnder Nutzung (z.B. PC, Handwerkzeuge, Kaffeemaschine)</w:t>
            </w:r>
          </w:p>
          <w:p w14:paraId="79DA2E75" w14:textId="77777777" w:rsidR="00872A8E" w:rsidRPr="005D442F" w:rsidRDefault="00872A8E" w:rsidP="00872A8E">
            <w:pPr>
              <w:spacing w:after="0" w:line="240" w:lineRule="auto"/>
              <w:ind w:left="360"/>
              <w:rPr>
                <w:sz w:val="18"/>
                <w:szCs w:val="18"/>
              </w:rPr>
            </w:pPr>
          </w:p>
          <w:p w14:paraId="4235363D" w14:textId="77777777" w:rsidR="00872A8E" w:rsidRPr="005D442F" w:rsidRDefault="00872A8E" w:rsidP="00872A8E">
            <w:pPr>
              <w:pStyle w:val="Listenabsatz"/>
              <w:numPr>
                <w:ilvl w:val="0"/>
                <w:numId w:val="27"/>
              </w:numPr>
              <w:spacing w:after="0" w:line="240" w:lineRule="auto"/>
            </w:pPr>
            <w:r w:rsidRPr="005D442F">
              <w:t>Bei größerer Nutzerzahl falls möglich Handschuhe verwenden</w:t>
            </w:r>
          </w:p>
          <w:p w14:paraId="345E9889" w14:textId="6E6DEBF9" w:rsidR="00872A8E" w:rsidRDefault="00872A8E" w:rsidP="00872A8E">
            <w:pPr>
              <w:spacing w:after="0" w:line="240" w:lineRule="auto"/>
            </w:pPr>
          </w:p>
        </w:tc>
      </w:tr>
    </w:tbl>
    <w:p w14:paraId="31F92A36" w14:textId="6B99590D" w:rsidR="00BB72B8" w:rsidRDefault="00BB72B8" w:rsidP="009D37B9"/>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872A8E" w:rsidRPr="0016486D" w14:paraId="520CD81D" w14:textId="77777777" w:rsidTr="00980F9B">
        <w:trPr>
          <w:trHeight w:val="486"/>
          <w:tblHeader/>
          <w:tblCellSpacing w:w="0" w:type="dxa"/>
        </w:trPr>
        <w:tc>
          <w:tcPr>
            <w:tcW w:w="10212" w:type="dxa"/>
            <w:shd w:val="clear" w:color="auto" w:fill="083773"/>
            <w:tcMar>
              <w:right w:w="0" w:type="dxa"/>
            </w:tcMar>
          </w:tcPr>
          <w:p w14:paraId="21372D8A" w14:textId="77777777" w:rsidR="00872A8E" w:rsidRDefault="00872A8E" w:rsidP="00980F9B">
            <w:pPr>
              <w:pStyle w:val="Tabellenkopf"/>
              <w:rPr>
                <w:sz w:val="24"/>
                <w:szCs w:val="24"/>
              </w:rPr>
            </w:pPr>
          </w:p>
          <w:p w14:paraId="5CDAD43C" w14:textId="3C665A9A" w:rsidR="00872A8E" w:rsidRPr="00841771" w:rsidRDefault="00872A8E" w:rsidP="00980F9B">
            <w:pPr>
              <w:spacing w:after="240"/>
              <w:outlineLvl w:val="0"/>
              <w:rPr>
                <w:b/>
              </w:rPr>
            </w:pPr>
            <w:r>
              <w:rPr>
                <w:sz w:val="24"/>
                <w:szCs w:val="24"/>
              </w:rPr>
              <w:t>10.</w:t>
            </w:r>
            <w:r>
              <w:rPr>
                <w:b/>
              </w:rPr>
              <w:t xml:space="preserve"> Arbeitszeit- und Pausengestaltung       </w:t>
            </w:r>
          </w:p>
        </w:tc>
      </w:tr>
      <w:tr w:rsidR="00872A8E" w:rsidRPr="00AF7C2D" w14:paraId="1F8AA96E" w14:textId="77777777" w:rsidTr="00980F9B">
        <w:trPr>
          <w:tblCellSpacing w:w="0" w:type="dxa"/>
        </w:trPr>
        <w:tc>
          <w:tcPr>
            <w:tcW w:w="10212" w:type="dxa"/>
            <w:shd w:val="clear" w:color="auto" w:fill="auto"/>
          </w:tcPr>
          <w:p w14:paraId="51CBB3F7" w14:textId="77777777" w:rsidR="00872A8E" w:rsidRPr="00EC6742" w:rsidRDefault="00872A8E" w:rsidP="00980F9B">
            <w:pPr>
              <w:pStyle w:val="Tabellentextbold"/>
              <w:rPr>
                <w:sz w:val="20"/>
                <w:szCs w:val="20"/>
              </w:rPr>
            </w:pPr>
            <w:r w:rsidRPr="00EC6742">
              <w:rPr>
                <w:sz w:val="20"/>
                <w:szCs w:val="20"/>
              </w:rPr>
              <w:t>Vorgaben</w:t>
            </w:r>
          </w:p>
          <w:p w14:paraId="0EC3E5FF" w14:textId="77777777" w:rsidR="00872A8E" w:rsidRDefault="00872A8E" w:rsidP="00980F9B">
            <w:pPr>
              <w:pStyle w:val="Tabellentextbold"/>
            </w:pPr>
          </w:p>
          <w:p w14:paraId="0C5B2442" w14:textId="2F8C2E9D" w:rsidR="00872A8E" w:rsidRPr="00841771" w:rsidRDefault="00872A8E" w:rsidP="00980F9B">
            <w:pPr>
              <w:spacing w:after="240"/>
              <w:outlineLvl w:val="0"/>
              <w:rPr>
                <w:sz w:val="20"/>
                <w:szCs w:val="20"/>
              </w:rPr>
            </w:pPr>
            <w:r w:rsidRPr="00BB72B8">
              <w:rPr>
                <w:sz w:val="20"/>
                <w:szCs w:val="20"/>
              </w:rPr>
              <w:t>Belegungsdichte von Arbeitsbereichen und gemeinsam genutzten Einrichtungen sind zu verringern</w:t>
            </w:r>
            <w:r>
              <w:rPr>
                <w:sz w:val="20"/>
                <w:szCs w:val="20"/>
              </w:rPr>
              <w:t>.</w:t>
            </w:r>
            <w:r w:rsidRPr="00BB72B8">
              <w:rPr>
                <w:sz w:val="20"/>
                <w:szCs w:val="20"/>
              </w:rPr>
              <w:t xml:space="preserve">  </w:t>
            </w:r>
          </w:p>
        </w:tc>
      </w:tr>
      <w:tr w:rsidR="00872A8E" w:rsidRPr="00AF7C2D" w14:paraId="5C2A0833" w14:textId="77777777" w:rsidTr="00980F9B">
        <w:trPr>
          <w:tblCellSpacing w:w="0" w:type="dxa"/>
        </w:trPr>
        <w:tc>
          <w:tcPr>
            <w:tcW w:w="10212" w:type="dxa"/>
            <w:shd w:val="clear" w:color="auto" w:fill="auto"/>
          </w:tcPr>
          <w:p w14:paraId="2592B64E" w14:textId="77777777" w:rsidR="00872A8E" w:rsidRPr="00DC2C05" w:rsidRDefault="00872A8E" w:rsidP="00980F9B">
            <w:pPr>
              <w:spacing w:after="240"/>
              <w:outlineLvl w:val="0"/>
              <w:rPr>
                <w:b/>
                <w:sz w:val="20"/>
                <w:szCs w:val="20"/>
              </w:rPr>
            </w:pPr>
            <w:r w:rsidRPr="00DC2C05">
              <w:rPr>
                <w:b/>
                <w:sz w:val="20"/>
                <w:szCs w:val="20"/>
              </w:rPr>
              <w:t>Maßnahmen</w:t>
            </w:r>
          </w:p>
          <w:p w14:paraId="5C310EEA" w14:textId="1C9F3642" w:rsidR="00872A8E" w:rsidRDefault="00872A8E" w:rsidP="00872A8E">
            <w:pPr>
              <w:pStyle w:val="Listenabsatz"/>
              <w:numPr>
                <w:ilvl w:val="0"/>
                <w:numId w:val="27"/>
              </w:numPr>
            </w:pPr>
            <w:r>
              <w:t>Versetzte Arbeit</w:t>
            </w:r>
            <w:r w:rsidR="00545EF6">
              <w:t>s-</w:t>
            </w:r>
            <w:r>
              <w:t>,</w:t>
            </w:r>
            <w:r w:rsidR="004E2DE6">
              <w:t xml:space="preserve"> </w:t>
            </w:r>
            <w:r>
              <w:t>Pausen-, Essenszeiten</w:t>
            </w:r>
            <w:r w:rsidR="00545EF6">
              <w:t>,</w:t>
            </w:r>
            <w:r>
              <w:t xml:space="preserve"> um die Ansammlung von Menschen zu begrenzen und die Einhaltung des Mindestabstandes (1,5 m) zu gewährleisten</w:t>
            </w:r>
          </w:p>
          <w:p w14:paraId="61160E08" w14:textId="77777777" w:rsidR="00872A8E" w:rsidRDefault="00872A8E" w:rsidP="00872A8E">
            <w:pPr>
              <w:pStyle w:val="Listenabsatz"/>
              <w:numPr>
                <w:ilvl w:val="0"/>
                <w:numId w:val="0"/>
              </w:numPr>
              <w:ind w:left="720"/>
            </w:pPr>
          </w:p>
          <w:p w14:paraId="26253FBF" w14:textId="77777777" w:rsidR="00872A8E" w:rsidRDefault="00872A8E" w:rsidP="00872A8E">
            <w:pPr>
              <w:pStyle w:val="Listenabsatz"/>
              <w:numPr>
                <w:ilvl w:val="0"/>
                <w:numId w:val="27"/>
              </w:numPr>
            </w:pPr>
            <w:r>
              <w:t>Schichtbetrieb organisieren, dabei möglichst immer die gleichen Personen zu Schichten zusammenstellen</w:t>
            </w:r>
          </w:p>
          <w:p w14:paraId="7E0B3902" w14:textId="77777777" w:rsidR="00872A8E" w:rsidRDefault="00872A8E" w:rsidP="00872A8E">
            <w:pPr>
              <w:pStyle w:val="Listenabsatz"/>
              <w:numPr>
                <w:ilvl w:val="0"/>
                <w:numId w:val="0"/>
              </w:numPr>
              <w:ind w:left="720"/>
            </w:pPr>
          </w:p>
          <w:p w14:paraId="0F96EB87" w14:textId="34C2E523" w:rsidR="00872A8E" w:rsidRDefault="00872A8E" w:rsidP="00872A8E">
            <w:pPr>
              <w:pStyle w:val="Listenabsatz"/>
              <w:numPr>
                <w:ilvl w:val="0"/>
                <w:numId w:val="27"/>
              </w:numPr>
            </w:pPr>
            <w:r>
              <w:t>Bei Arbeitsbeginn und -ende Stauungen vermeiden, durch Markierung am Boden für Mindestabstand sorgen</w:t>
            </w:r>
          </w:p>
          <w:p w14:paraId="2BD65FCE" w14:textId="77777777" w:rsidR="00872A8E" w:rsidRDefault="00872A8E" w:rsidP="00872A8E">
            <w:pPr>
              <w:pStyle w:val="Listenabsatz"/>
              <w:numPr>
                <w:ilvl w:val="0"/>
                <w:numId w:val="0"/>
              </w:numPr>
              <w:ind w:left="360"/>
            </w:pPr>
          </w:p>
          <w:p w14:paraId="5A26196E" w14:textId="4B615E00" w:rsidR="00872A8E" w:rsidRDefault="00872A8E" w:rsidP="00872A8E">
            <w:pPr>
              <w:pStyle w:val="Listenabsatz"/>
              <w:numPr>
                <w:ilvl w:val="0"/>
                <w:numId w:val="27"/>
              </w:numPr>
            </w:pPr>
            <w:r>
              <w:t>Duschen, Waschen, Umkleiden so entzerren, dass möglichst wenige Personen aufeinandertreffen</w:t>
            </w:r>
          </w:p>
          <w:p w14:paraId="02AA88A0" w14:textId="77777777" w:rsidR="00872A8E" w:rsidRDefault="00872A8E" w:rsidP="00872A8E">
            <w:pPr>
              <w:pStyle w:val="Listenabsatz"/>
              <w:numPr>
                <w:ilvl w:val="0"/>
                <w:numId w:val="0"/>
              </w:numPr>
              <w:ind w:left="360"/>
            </w:pPr>
          </w:p>
          <w:p w14:paraId="634818AC" w14:textId="77777777" w:rsidR="00872A8E" w:rsidRPr="0078262D" w:rsidRDefault="00872A8E" w:rsidP="00872A8E">
            <w:pPr>
              <w:pStyle w:val="Listenabsatz"/>
              <w:numPr>
                <w:ilvl w:val="0"/>
                <w:numId w:val="27"/>
              </w:numPr>
              <w:rPr>
                <w:rFonts w:eastAsiaTheme="majorEastAsia" w:cstheme="majorBidi"/>
                <w:b/>
                <w:bCs/>
              </w:rPr>
            </w:pPr>
            <w:r w:rsidRPr="008852E9">
              <w:t>Bei der Aufstellung von Schichtplänen ist zur weiteren Verringerung innerbetrieblicher Personenkontakte darauf zu achten, möglichst dieselben Personen zu ge</w:t>
            </w:r>
            <w:r>
              <w:t>meinsamen Schichten einzuteilen</w:t>
            </w:r>
            <w:r w:rsidRPr="008852E9">
              <w:t xml:space="preserve"> </w:t>
            </w:r>
          </w:p>
          <w:p w14:paraId="1E91D877" w14:textId="77777777" w:rsidR="00872A8E" w:rsidRDefault="00872A8E" w:rsidP="00872A8E">
            <w:pPr>
              <w:pStyle w:val="Listenabsatz"/>
              <w:numPr>
                <w:ilvl w:val="0"/>
                <w:numId w:val="0"/>
              </w:numPr>
              <w:spacing w:after="0" w:line="240" w:lineRule="auto"/>
              <w:ind w:left="720"/>
            </w:pPr>
          </w:p>
        </w:tc>
      </w:tr>
    </w:tbl>
    <w:p w14:paraId="6B10D40F" w14:textId="7FF39C49" w:rsidR="0078262D" w:rsidRDefault="0078262D" w:rsidP="009D37B9"/>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872A8E" w:rsidRPr="0016486D" w14:paraId="1ECE0644" w14:textId="77777777" w:rsidTr="00980F9B">
        <w:trPr>
          <w:trHeight w:val="486"/>
          <w:tblHeader/>
          <w:tblCellSpacing w:w="0" w:type="dxa"/>
        </w:trPr>
        <w:tc>
          <w:tcPr>
            <w:tcW w:w="10212" w:type="dxa"/>
            <w:shd w:val="clear" w:color="auto" w:fill="083773"/>
            <w:tcMar>
              <w:right w:w="0" w:type="dxa"/>
            </w:tcMar>
          </w:tcPr>
          <w:p w14:paraId="2DD02C50" w14:textId="77777777" w:rsidR="00872A8E" w:rsidRDefault="00872A8E" w:rsidP="00980F9B">
            <w:pPr>
              <w:pStyle w:val="Tabellenkopf"/>
              <w:rPr>
                <w:sz w:val="24"/>
                <w:szCs w:val="24"/>
              </w:rPr>
            </w:pPr>
          </w:p>
          <w:p w14:paraId="2640CB8F" w14:textId="4A07C47B" w:rsidR="00872A8E" w:rsidRPr="00841771" w:rsidRDefault="00872A8E" w:rsidP="00980F9B">
            <w:pPr>
              <w:spacing w:after="240"/>
              <w:outlineLvl w:val="0"/>
              <w:rPr>
                <w:b/>
              </w:rPr>
            </w:pPr>
            <w:r>
              <w:rPr>
                <w:sz w:val="24"/>
                <w:szCs w:val="24"/>
              </w:rPr>
              <w:t>11.</w:t>
            </w:r>
            <w:r>
              <w:rPr>
                <w:b/>
              </w:rPr>
              <w:t xml:space="preserve"> </w:t>
            </w:r>
            <w:r w:rsidRPr="0078262D">
              <w:rPr>
                <w:b/>
              </w:rPr>
              <w:t>Zutritt betriebsfremder Personen</w:t>
            </w:r>
            <w:r w:rsidRPr="008852E9">
              <w:t xml:space="preserve"> </w:t>
            </w:r>
            <w:r>
              <w:rPr>
                <w:b/>
              </w:rPr>
              <w:t xml:space="preserve">           </w:t>
            </w:r>
          </w:p>
        </w:tc>
      </w:tr>
      <w:tr w:rsidR="00872A8E" w:rsidRPr="00AF7C2D" w14:paraId="2B1D3C08" w14:textId="77777777" w:rsidTr="00980F9B">
        <w:trPr>
          <w:tblCellSpacing w:w="0" w:type="dxa"/>
        </w:trPr>
        <w:tc>
          <w:tcPr>
            <w:tcW w:w="10212" w:type="dxa"/>
            <w:shd w:val="clear" w:color="auto" w:fill="auto"/>
          </w:tcPr>
          <w:p w14:paraId="60D325F5" w14:textId="77777777" w:rsidR="00872A8E" w:rsidRPr="00EC6742" w:rsidRDefault="00872A8E" w:rsidP="00980F9B">
            <w:pPr>
              <w:pStyle w:val="Tabellentextbold"/>
              <w:rPr>
                <w:sz w:val="20"/>
                <w:szCs w:val="20"/>
              </w:rPr>
            </w:pPr>
            <w:r w:rsidRPr="00EC6742">
              <w:rPr>
                <w:sz w:val="20"/>
                <w:szCs w:val="20"/>
              </w:rPr>
              <w:t>Vorgaben</w:t>
            </w:r>
          </w:p>
          <w:p w14:paraId="1F641E3E" w14:textId="77777777" w:rsidR="00872A8E" w:rsidRDefault="00872A8E" w:rsidP="00980F9B">
            <w:pPr>
              <w:pStyle w:val="Tabellentextbold"/>
            </w:pPr>
          </w:p>
          <w:p w14:paraId="5EE8FC20" w14:textId="0170F418" w:rsidR="00872A8E" w:rsidRPr="00841771" w:rsidRDefault="00872A8E" w:rsidP="00980F9B">
            <w:pPr>
              <w:spacing w:after="240"/>
              <w:outlineLvl w:val="0"/>
              <w:rPr>
                <w:sz w:val="20"/>
                <w:szCs w:val="20"/>
              </w:rPr>
            </w:pPr>
            <w:r>
              <w:rPr>
                <w:sz w:val="20"/>
                <w:szCs w:val="20"/>
              </w:rPr>
              <w:t>Z</w:t>
            </w:r>
            <w:r w:rsidRPr="0078262D">
              <w:rPr>
                <w:sz w:val="20"/>
                <w:szCs w:val="20"/>
              </w:rPr>
              <w:t xml:space="preserve">utritt betriebsfremder Personen beschränken. </w:t>
            </w:r>
            <w:r w:rsidRPr="00BB72B8">
              <w:rPr>
                <w:sz w:val="20"/>
                <w:szCs w:val="20"/>
              </w:rPr>
              <w:t xml:space="preserve"> </w:t>
            </w:r>
          </w:p>
        </w:tc>
      </w:tr>
      <w:tr w:rsidR="00872A8E" w:rsidRPr="00AF7C2D" w14:paraId="6630EB6B" w14:textId="77777777" w:rsidTr="00980F9B">
        <w:trPr>
          <w:tblCellSpacing w:w="0" w:type="dxa"/>
        </w:trPr>
        <w:tc>
          <w:tcPr>
            <w:tcW w:w="10212" w:type="dxa"/>
            <w:shd w:val="clear" w:color="auto" w:fill="auto"/>
          </w:tcPr>
          <w:p w14:paraId="1B94C1AB" w14:textId="77777777" w:rsidR="00872A8E" w:rsidRPr="00DC2C05" w:rsidRDefault="00872A8E" w:rsidP="00980F9B">
            <w:pPr>
              <w:spacing w:after="240"/>
              <w:outlineLvl w:val="0"/>
              <w:rPr>
                <w:b/>
                <w:sz w:val="20"/>
                <w:szCs w:val="20"/>
              </w:rPr>
            </w:pPr>
            <w:r w:rsidRPr="00DC2C05">
              <w:rPr>
                <w:b/>
                <w:sz w:val="20"/>
                <w:szCs w:val="20"/>
              </w:rPr>
              <w:t>Maßnahmen</w:t>
            </w:r>
          </w:p>
          <w:p w14:paraId="3B619B64" w14:textId="77777777" w:rsidR="00872A8E" w:rsidRDefault="00872A8E" w:rsidP="00872A8E">
            <w:pPr>
              <w:pStyle w:val="Listenabsatz"/>
              <w:numPr>
                <w:ilvl w:val="0"/>
                <w:numId w:val="27"/>
              </w:numPr>
            </w:pPr>
            <w:r>
              <w:t>Anzahl nach Möglichkeit auf ein Minimum begrenzen</w:t>
            </w:r>
          </w:p>
          <w:p w14:paraId="2A930D31" w14:textId="77777777" w:rsidR="00872A8E" w:rsidRDefault="00872A8E" w:rsidP="00872A8E">
            <w:pPr>
              <w:pStyle w:val="Listenabsatz"/>
              <w:numPr>
                <w:ilvl w:val="0"/>
                <w:numId w:val="0"/>
              </w:numPr>
              <w:ind w:left="720"/>
            </w:pPr>
          </w:p>
          <w:p w14:paraId="666DDDAD" w14:textId="77777777" w:rsidR="00872A8E" w:rsidRDefault="00872A8E" w:rsidP="00872A8E">
            <w:pPr>
              <w:pStyle w:val="Listenabsatz"/>
              <w:numPr>
                <w:ilvl w:val="0"/>
                <w:numId w:val="27"/>
              </w:numPr>
            </w:pPr>
            <w:r>
              <w:t>Kontaktdaten sowie Zeiten des Betretens und Verlassens zur Nachverfolgung von Kontaktketten dokumentieren</w:t>
            </w:r>
          </w:p>
          <w:p w14:paraId="1FDE1DA0" w14:textId="77777777" w:rsidR="00872A8E" w:rsidRDefault="00872A8E" w:rsidP="00872A8E">
            <w:pPr>
              <w:pStyle w:val="Listenabsatz"/>
              <w:numPr>
                <w:ilvl w:val="0"/>
                <w:numId w:val="0"/>
              </w:numPr>
              <w:ind w:left="360"/>
            </w:pPr>
            <w:r>
              <w:t xml:space="preserve"> </w:t>
            </w:r>
          </w:p>
          <w:p w14:paraId="27234C8E" w14:textId="77777777" w:rsidR="00872A8E" w:rsidRDefault="00872A8E" w:rsidP="00872A8E">
            <w:pPr>
              <w:pStyle w:val="Listenabsatz"/>
              <w:numPr>
                <w:ilvl w:val="0"/>
                <w:numId w:val="27"/>
              </w:numPr>
            </w:pPr>
            <w:r>
              <w:t>Einweisung Betriebsfremder in die aktuellen, betriebsspezifisch getroffenen Maßnahmen</w:t>
            </w:r>
          </w:p>
          <w:p w14:paraId="179C673A" w14:textId="77777777" w:rsidR="00872A8E" w:rsidRDefault="00872A8E" w:rsidP="00872A8E">
            <w:pPr>
              <w:pStyle w:val="Listenabsatz"/>
              <w:numPr>
                <w:ilvl w:val="0"/>
                <w:numId w:val="0"/>
              </w:numPr>
              <w:ind w:left="720"/>
            </w:pPr>
          </w:p>
        </w:tc>
      </w:tr>
    </w:tbl>
    <w:p w14:paraId="0C07E929" w14:textId="777C3403" w:rsidR="0078262D" w:rsidRDefault="0078262D" w:rsidP="009D37B9"/>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872A8E" w:rsidRPr="0016486D" w14:paraId="4465033C" w14:textId="77777777" w:rsidTr="00980F9B">
        <w:trPr>
          <w:trHeight w:val="486"/>
          <w:tblHeader/>
          <w:tblCellSpacing w:w="0" w:type="dxa"/>
        </w:trPr>
        <w:tc>
          <w:tcPr>
            <w:tcW w:w="10212" w:type="dxa"/>
            <w:shd w:val="clear" w:color="auto" w:fill="083773"/>
            <w:tcMar>
              <w:right w:w="0" w:type="dxa"/>
            </w:tcMar>
          </w:tcPr>
          <w:p w14:paraId="2F921919" w14:textId="77777777" w:rsidR="00872A8E" w:rsidRDefault="00872A8E" w:rsidP="00980F9B">
            <w:pPr>
              <w:pStyle w:val="Tabellenkopf"/>
              <w:rPr>
                <w:sz w:val="24"/>
                <w:szCs w:val="24"/>
              </w:rPr>
            </w:pPr>
          </w:p>
          <w:p w14:paraId="12D9B0EC" w14:textId="03D0AEF5" w:rsidR="00872A8E" w:rsidRPr="00841771" w:rsidRDefault="00872A8E" w:rsidP="00980F9B">
            <w:pPr>
              <w:spacing w:after="240"/>
              <w:outlineLvl w:val="0"/>
              <w:rPr>
                <w:b/>
              </w:rPr>
            </w:pPr>
            <w:r>
              <w:rPr>
                <w:sz w:val="24"/>
                <w:szCs w:val="24"/>
              </w:rPr>
              <w:t>12.</w:t>
            </w:r>
            <w:r>
              <w:rPr>
                <w:b/>
              </w:rPr>
              <w:t xml:space="preserve"> Handlungsanweisungen für Verdachtsfälle               </w:t>
            </w:r>
          </w:p>
        </w:tc>
      </w:tr>
      <w:tr w:rsidR="00872A8E" w:rsidRPr="00AF7C2D" w14:paraId="1EFDBCC0" w14:textId="77777777" w:rsidTr="00980F9B">
        <w:trPr>
          <w:tblCellSpacing w:w="0" w:type="dxa"/>
        </w:trPr>
        <w:tc>
          <w:tcPr>
            <w:tcW w:w="10212" w:type="dxa"/>
            <w:shd w:val="clear" w:color="auto" w:fill="auto"/>
          </w:tcPr>
          <w:p w14:paraId="7239E2CB" w14:textId="77777777" w:rsidR="00872A8E" w:rsidRPr="00EC6742" w:rsidRDefault="00872A8E" w:rsidP="00980F9B">
            <w:pPr>
              <w:pStyle w:val="Tabellentextbold"/>
              <w:rPr>
                <w:sz w:val="20"/>
                <w:szCs w:val="20"/>
              </w:rPr>
            </w:pPr>
            <w:r w:rsidRPr="00EC6742">
              <w:rPr>
                <w:sz w:val="20"/>
                <w:szCs w:val="20"/>
              </w:rPr>
              <w:t>Vorgaben</w:t>
            </w:r>
          </w:p>
          <w:p w14:paraId="31BE8952" w14:textId="77777777" w:rsidR="00872A8E" w:rsidRDefault="00872A8E" w:rsidP="00980F9B">
            <w:pPr>
              <w:pStyle w:val="Tabellentextbold"/>
            </w:pPr>
          </w:p>
          <w:p w14:paraId="75A6E720" w14:textId="27797F99" w:rsidR="00872A8E" w:rsidRPr="00841771" w:rsidRDefault="00872A8E" w:rsidP="00872A8E">
            <w:pPr>
              <w:spacing w:after="240"/>
              <w:outlineLvl w:val="0"/>
              <w:rPr>
                <w:sz w:val="20"/>
                <w:szCs w:val="20"/>
              </w:rPr>
            </w:pPr>
            <w:r w:rsidRPr="0078262D">
              <w:rPr>
                <w:sz w:val="20"/>
                <w:szCs w:val="20"/>
              </w:rPr>
              <w:t>Es sind betriebliche Regelungen zur raschen Aufklärung von Verdachtsfällen auf eine COVID-19-Erkrankung zu treffen</w:t>
            </w:r>
            <w:r>
              <w:rPr>
                <w:sz w:val="20"/>
                <w:szCs w:val="20"/>
              </w:rPr>
              <w:t>.</w:t>
            </w:r>
            <w:r w:rsidRPr="0078262D">
              <w:rPr>
                <w:sz w:val="20"/>
                <w:szCs w:val="20"/>
              </w:rPr>
              <w:t xml:space="preserve"> </w:t>
            </w:r>
          </w:p>
        </w:tc>
      </w:tr>
      <w:tr w:rsidR="00872A8E" w:rsidRPr="00AF7C2D" w14:paraId="545BE3A0" w14:textId="77777777" w:rsidTr="00980F9B">
        <w:trPr>
          <w:tblCellSpacing w:w="0" w:type="dxa"/>
        </w:trPr>
        <w:tc>
          <w:tcPr>
            <w:tcW w:w="10212" w:type="dxa"/>
            <w:shd w:val="clear" w:color="auto" w:fill="auto"/>
          </w:tcPr>
          <w:p w14:paraId="073ECAA0" w14:textId="77777777" w:rsidR="00872A8E" w:rsidRPr="00DC2C05" w:rsidRDefault="00872A8E" w:rsidP="00980F9B">
            <w:pPr>
              <w:spacing w:after="240"/>
              <w:outlineLvl w:val="0"/>
              <w:rPr>
                <w:b/>
                <w:sz w:val="20"/>
                <w:szCs w:val="20"/>
              </w:rPr>
            </w:pPr>
            <w:r w:rsidRPr="00DC2C05">
              <w:rPr>
                <w:b/>
                <w:sz w:val="20"/>
                <w:szCs w:val="20"/>
              </w:rPr>
              <w:t>Maßnahmen</w:t>
            </w:r>
          </w:p>
          <w:p w14:paraId="5B01BFA2" w14:textId="715FF725" w:rsidR="00872A8E" w:rsidRDefault="00872A8E" w:rsidP="00872A8E">
            <w:pPr>
              <w:pStyle w:val="Listenabsatz"/>
              <w:numPr>
                <w:ilvl w:val="0"/>
                <w:numId w:val="27"/>
              </w:numPr>
            </w:pPr>
            <w:r w:rsidRPr="00577DD5">
              <w:t xml:space="preserve">Insbesondere Fieber, Husten und Atemnot können Anzeichen für eine Infektion mit dem Coronavirus sein. Hierzu  </w:t>
            </w:r>
            <w:r w:rsidR="00040221" w:rsidRPr="00577DD5">
              <w:t xml:space="preserve">ist </w:t>
            </w:r>
            <w:r w:rsidR="00040221">
              <w:t>bei Verdacht einer Erkrankung</w:t>
            </w:r>
            <w:r w:rsidR="00040221" w:rsidRPr="00577DD5">
              <w:t xml:space="preserve"> </w:t>
            </w:r>
            <w:r w:rsidRPr="00577DD5">
              <w:t>im Betrieb eine möglichst konta</w:t>
            </w:r>
            <w:r>
              <w:t>ktlose Fiebermessung vorzusehen</w:t>
            </w:r>
            <w:r w:rsidRPr="00577DD5">
              <w:t xml:space="preserve"> </w:t>
            </w:r>
          </w:p>
          <w:p w14:paraId="6D217E25" w14:textId="77777777" w:rsidR="00872A8E" w:rsidRPr="00577DD5" w:rsidRDefault="00872A8E" w:rsidP="00872A8E">
            <w:pPr>
              <w:pStyle w:val="Listenabsatz"/>
              <w:numPr>
                <w:ilvl w:val="0"/>
                <w:numId w:val="0"/>
              </w:numPr>
              <w:ind w:left="360"/>
            </w:pPr>
          </w:p>
          <w:p w14:paraId="38F1388B" w14:textId="55786C61" w:rsidR="00872A8E" w:rsidRDefault="00872A8E" w:rsidP="00872A8E">
            <w:pPr>
              <w:pStyle w:val="Listenabsatz"/>
              <w:numPr>
                <w:ilvl w:val="0"/>
                <w:numId w:val="27"/>
              </w:numPr>
            </w:pPr>
            <w:r w:rsidRPr="00577DD5">
              <w:t>Beschäftigte mit entsprechenden Symptomen sind aufzufor</w:t>
            </w:r>
            <w:r>
              <w:t>dern, das Betriebsgelände umgeh</w:t>
            </w:r>
            <w:r w:rsidR="00545EF6">
              <w:t>e</w:t>
            </w:r>
            <w:r w:rsidRPr="00577DD5">
              <w:t>nd zu verlassen bzw. zuhause zu bleiben. Bis eine ärztliche Abklärung des Verdachts erfolgt ist, ist von Arbeitsunfähigke</w:t>
            </w:r>
            <w:r>
              <w:t>it des Beschäftigten auszugehen</w:t>
            </w:r>
            <w:r w:rsidRPr="00577DD5">
              <w:t xml:space="preserve"> </w:t>
            </w:r>
          </w:p>
          <w:p w14:paraId="191303F1" w14:textId="77777777" w:rsidR="00872A8E" w:rsidRDefault="00872A8E" w:rsidP="00872A8E">
            <w:pPr>
              <w:pStyle w:val="Listenabsatz"/>
              <w:numPr>
                <w:ilvl w:val="0"/>
                <w:numId w:val="0"/>
              </w:numPr>
              <w:ind w:left="360"/>
            </w:pPr>
          </w:p>
          <w:p w14:paraId="098AE70E" w14:textId="77777777" w:rsidR="00872A8E" w:rsidRDefault="00872A8E" w:rsidP="00872A8E">
            <w:pPr>
              <w:pStyle w:val="Listenabsatz"/>
              <w:numPr>
                <w:ilvl w:val="0"/>
                <w:numId w:val="27"/>
              </w:numPr>
            </w:pPr>
            <w:r w:rsidRPr="00577DD5">
              <w:t>Beim Auftreten einer bestätigten Infektion (durch Gesundheitsamt) werden Kontaktpersonen Kat. 1 (= &gt; 15 min Kontakt face to face) identifizi</w:t>
            </w:r>
            <w:r>
              <w:t>ert und in Quarantäne geschickt</w:t>
            </w:r>
          </w:p>
          <w:p w14:paraId="30CEC7E6" w14:textId="77777777" w:rsidR="00872A8E" w:rsidRPr="00577DD5" w:rsidRDefault="00872A8E" w:rsidP="00872A8E">
            <w:pPr>
              <w:pStyle w:val="Listenabsatz"/>
              <w:numPr>
                <w:ilvl w:val="0"/>
                <w:numId w:val="0"/>
              </w:numPr>
              <w:ind w:left="360"/>
            </w:pPr>
          </w:p>
          <w:p w14:paraId="07D784CC" w14:textId="77777777" w:rsidR="00872A8E" w:rsidRPr="00577DD5" w:rsidRDefault="00872A8E" w:rsidP="00872A8E">
            <w:pPr>
              <w:pStyle w:val="Listenabsatz"/>
              <w:numPr>
                <w:ilvl w:val="0"/>
                <w:numId w:val="27"/>
              </w:numPr>
            </w:pPr>
            <w:r w:rsidRPr="00577DD5">
              <w:t>Weitere Kontaktpersonen, z. B. Kontaktpersonen Kat. 2 (gleicher Raum ohne face to face) sind zügig mit dem Infizierten gemeinsam zu ermitteln und ebenfalls zu benachrichtigen und ggf</w:t>
            </w:r>
            <w:r>
              <w:t>. in Quarantäne zu schicken</w:t>
            </w:r>
            <w:r w:rsidRPr="00577DD5">
              <w:t xml:space="preserve"> </w:t>
            </w:r>
          </w:p>
          <w:p w14:paraId="720E2919" w14:textId="77777777" w:rsidR="00872A8E" w:rsidRDefault="00872A8E" w:rsidP="00872A8E">
            <w:pPr>
              <w:pStyle w:val="Listenabsatz"/>
              <w:numPr>
                <w:ilvl w:val="0"/>
                <w:numId w:val="0"/>
              </w:numPr>
              <w:ind w:left="720"/>
            </w:pPr>
          </w:p>
          <w:p w14:paraId="2E2B7608" w14:textId="77777777" w:rsidR="00872A8E" w:rsidRDefault="00872A8E" w:rsidP="00872A8E">
            <w:pPr>
              <w:pStyle w:val="Listenabsatz"/>
              <w:numPr>
                <w:ilvl w:val="0"/>
                <w:numId w:val="0"/>
              </w:numPr>
              <w:ind w:left="720"/>
            </w:pPr>
          </w:p>
        </w:tc>
      </w:tr>
    </w:tbl>
    <w:p w14:paraId="5F5B4C0C" w14:textId="0CBE8BCA" w:rsidR="0078262D" w:rsidRDefault="0078262D" w:rsidP="009D37B9"/>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872A8E" w:rsidRPr="0016486D" w14:paraId="5A19CD60" w14:textId="77777777" w:rsidTr="00980F9B">
        <w:trPr>
          <w:trHeight w:val="486"/>
          <w:tblHeader/>
          <w:tblCellSpacing w:w="0" w:type="dxa"/>
        </w:trPr>
        <w:tc>
          <w:tcPr>
            <w:tcW w:w="10212" w:type="dxa"/>
            <w:shd w:val="clear" w:color="auto" w:fill="083773"/>
            <w:tcMar>
              <w:right w:w="0" w:type="dxa"/>
            </w:tcMar>
          </w:tcPr>
          <w:p w14:paraId="603E7E66" w14:textId="77777777" w:rsidR="00872A8E" w:rsidRDefault="00872A8E" w:rsidP="00980F9B">
            <w:pPr>
              <w:pStyle w:val="Tabellenkopf"/>
              <w:rPr>
                <w:sz w:val="24"/>
                <w:szCs w:val="24"/>
              </w:rPr>
            </w:pPr>
          </w:p>
          <w:p w14:paraId="5883F9FA" w14:textId="386EB73E" w:rsidR="00872A8E" w:rsidRPr="00841771" w:rsidRDefault="00BA17CC" w:rsidP="00980F9B">
            <w:pPr>
              <w:spacing w:after="240"/>
              <w:outlineLvl w:val="0"/>
              <w:rPr>
                <w:b/>
              </w:rPr>
            </w:pPr>
            <w:r>
              <w:rPr>
                <w:sz w:val="24"/>
                <w:szCs w:val="24"/>
              </w:rPr>
              <w:t>13</w:t>
            </w:r>
            <w:r w:rsidR="00872A8E">
              <w:rPr>
                <w:sz w:val="24"/>
                <w:szCs w:val="24"/>
              </w:rPr>
              <w:t>.</w:t>
            </w:r>
            <w:r w:rsidR="00872A8E">
              <w:rPr>
                <w:b/>
              </w:rPr>
              <w:t xml:space="preserve"> </w:t>
            </w:r>
            <w:r w:rsidRPr="0078262D">
              <w:rPr>
                <w:b/>
              </w:rPr>
              <w:t>Mund-Nase-Schutz und Persönliche Schutzausrüstung (PSA</w:t>
            </w:r>
            <w:r>
              <w:rPr>
                <w:b/>
              </w:rPr>
              <w:t xml:space="preserve">)    </w:t>
            </w:r>
            <w:r w:rsidR="00872A8E">
              <w:rPr>
                <w:b/>
              </w:rPr>
              <w:t xml:space="preserve">             </w:t>
            </w:r>
          </w:p>
        </w:tc>
      </w:tr>
      <w:tr w:rsidR="00872A8E" w:rsidRPr="00AF7C2D" w14:paraId="1A3C53AE" w14:textId="77777777" w:rsidTr="00980F9B">
        <w:trPr>
          <w:tblCellSpacing w:w="0" w:type="dxa"/>
        </w:trPr>
        <w:tc>
          <w:tcPr>
            <w:tcW w:w="10212" w:type="dxa"/>
            <w:shd w:val="clear" w:color="auto" w:fill="auto"/>
          </w:tcPr>
          <w:p w14:paraId="2AE8C8BF" w14:textId="77777777" w:rsidR="00872A8E" w:rsidRPr="00EC6742" w:rsidRDefault="00872A8E" w:rsidP="00980F9B">
            <w:pPr>
              <w:pStyle w:val="Tabellentextbold"/>
              <w:rPr>
                <w:sz w:val="20"/>
                <w:szCs w:val="20"/>
              </w:rPr>
            </w:pPr>
            <w:r w:rsidRPr="00EC6742">
              <w:rPr>
                <w:sz w:val="20"/>
                <w:szCs w:val="20"/>
              </w:rPr>
              <w:t>Vorgaben</w:t>
            </w:r>
          </w:p>
          <w:p w14:paraId="3F6A1E4E" w14:textId="77777777" w:rsidR="00872A8E" w:rsidRDefault="00872A8E" w:rsidP="00980F9B">
            <w:pPr>
              <w:pStyle w:val="Tabellentextbold"/>
            </w:pPr>
          </w:p>
          <w:p w14:paraId="651964C9" w14:textId="56972C84" w:rsidR="00872A8E" w:rsidRPr="00841771" w:rsidRDefault="00BA17CC" w:rsidP="006A52B9">
            <w:pPr>
              <w:spacing w:after="240"/>
              <w:outlineLvl w:val="0"/>
              <w:rPr>
                <w:sz w:val="20"/>
                <w:szCs w:val="20"/>
              </w:rPr>
            </w:pPr>
            <w:r w:rsidRPr="0078262D">
              <w:rPr>
                <w:sz w:val="20"/>
                <w:szCs w:val="20"/>
              </w:rPr>
              <w:t>Bei unvermeidbarem Kontakt zu anderen Personen bzw. nicht einhaltbaren Schutzabständen sollte</w:t>
            </w:r>
            <w:r w:rsidR="008A109C">
              <w:rPr>
                <w:sz w:val="20"/>
                <w:szCs w:val="20"/>
              </w:rPr>
              <w:t>n Mund-Nase-Bedeckungen</w:t>
            </w:r>
            <w:r w:rsidR="006A52B9">
              <w:rPr>
                <w:sz w:val="20"/>
                <w:szCs w:val="20"/>
              </w:rPr>
              <w:t>,</w:t>
            </w:r>
            <w:r w:rsidR="008A109C">
              <w:rPr>
                <w:sz w:val="20"/>
                <w:szCs w:val="20"/>
              </w:rPr>
              <w:t xml:space="preserve"> in besonders gefährdeten Arbeitsbereichen</w:t>
            </w:r>
            <w:r w:rsidRPr="0078262D">
              <w:rPr>
                <w:sz w:val="20"/>
                <w:szCs w:val="20"/>
              </w:rPr>
              <w:t xml:space="preserve"> </w:t>
            </w:r>
            <w:r w:rsidR="008A109C">
              <w:rPr>
                <w:sz w:val="20"/>
                <w:szCs w:val="20"/>
              </w:rPr>
              <w:t>als PSA</w:t>
            </w:r>
            <w:r w:rsidR="006A52B9">
              <w:rPr>
                <w:sz w:val="20"/>
                <w:szCs w:val="20"/>
              </w:rPr>
              <w:t>,</w:t>
            </w:r>
            <w:r w:rsidR="008A109C">
              <w:rPr>
                <w:sz w:val="20"/>
                <w:szCs w:val="20"/>
              </w:rPr>
              <w:t xml:space="preserve"> </w:t>
            </w:r>
            <w:r w:rsidRPr="0078262D">
              <w:rPr>
                <w:sz w:val="20"/>
                <w:szCs w:val="20"/>
              </w:rPr>
              <w:t xml:space="preserve">zur Verfügung gestellt </w:t>
            </w:r>
            <w:r w:rsidR="008A109C">
              <w:rPr>
                <w:sz w:val="20"/>
                <w:szCs w:val="20"/>
              </w:rPr>
              <w:t xml:space="preserve">und getragen </w:t>
            </w:r>
            <w:r w:rsidRPr="0078262D">
              <w:rPr>
                <w:sz w:val="20"/>
                <w:szCs w:val="20"/>
              </w:rPr>
              <w:t xml:space="preserve">werden. </w:t>
            </w:r>
          </w:p>
        </w:tc>
      </w:tr>
      <w:tr w:rsidR="00872A8E" w:rsidRPr="00AF7C2D" w14:paraId="775FFEF2" w14:textId="77777777" w:rsidTr="00980F9B">
        <w:trPr>
          <w:tblCellSpacing w:w="0" w:type="dxa"/>
        </w:trPr>
        <w:tc>
          <w:tcPr>
            <w:tcW w:w="10212" w:type="dxa"/>
            <w:shd w:val="clear" w:color="auto" w:fill="auto"/>
          </w:tcPr>
          <w:p w14:paraId="1762F9D4" w14:textId="77777777" w:rsidR="00872A8E" w:rsidRPr="00DC2C05" w:rsidRDefault="00872A8E" w:rsidP="00980F9B">
            <w:pPr>
              <w:spacing w:after="240"/>
              <w:outlineLvl w:val="0"/>
              <w:rPr>
                <w:b/>
                <w:sz w:val="20"/>
                <w:szCs w:val="20"/>
              </w:rPr>
            </w:pPr>
            <w:r w:rsidRPr="00DC2C05">
              <w:rPr>
                <w:b/>
                <w:sz w:val="20"/>
                <w:szCs w:val="20"/>
              </w:rPr>
              <w:t>Maßnahmen</w:t>
            </w:r>
          </w:p>
          <w:p w14:paraId="1176E127" w14:textId="77777777" w:rsidR="00BA17CC" w:rsidRDefault="00BA17CC" w:rsidP="00BA17CC">
            <w:pPr>
              <w:pStyle w:val="Listenabsatz"/>
              <w:numPr>
                <w:ilvl w:val="0"/>
                <w:numId w:val="27"/>
              </w:numPr>
            </w:pPr>
            <w:r>
              <w:t>Es sollte Mund-Nase-Bedeckung</w:t>
            </w:r>
            <w:r w:rsidRPr="00D6357B">
              <w:t xml:space="preserve"> </w:t>
            </w:r>
            <w:r>
              <w:t xml:space="preserve">(MNB) </w:t>
            </w:r>
            <w:r w:rsidRPr="00D6357B">
              <w:t>zur Verfügung gestellt</w:t>
            </w:r>
            <w:r>
              <w:t xml:space="preserve"> werden</w:t>
            </w:r>
          </w:p>
          <w:p w14:paraId="18A847BF" w14:textId="77777777" w:rsidR="00BA17CC" w:rsidRDefault="00BA17CC" w:rsidP="00BA17CC">
            <w:pPr>
              <w:pStyle w:val="Listenabsatz"/>
              <w:numPr>
                <w:ilvl w:val="0"/>
                <w:numId w:val="0"/>
              </w:numPr>
              <w:ind w:left="360"/>
            </w:pPr>
          </w:p>
          <w:p w14:paraId="0AD5352B" w14:textId="77777777" w:rsidR="00BA17CC" w:rsidRDefault="00BA17CC" w:rsidP="00BA17CC">
            <w:pPr>
              <w:pStyle w:val="Listenabsatz"/>
              <w:numPr>
                <w:ilvl w:val="0"/>
                <w:numId w:val="27"/>
              </w:numPr>
            </w:pPr>
            <w:r>
              <w:t>I</w:t>
            </w:r>
            <w:r w:rsidRPr="00D6357B">
              <w:t>n besonder</w:t>
            </w:r>
            <w:r>
              <w:t>s gefährdeten Arbeits</w:t>
            </w:r>
            <w:r w:rsidRPr="00D6357B">
              <w:t xml:space="preserve">bereichen </w:t>
            </w:r>
            <w:r>
              <w:t>sollte Persönliche Schutzausrüstung (</w:t>
            </w:r>
            <w:r w:rsidRPr="00D6357B">
              <w:t>PSA</w:t>
            </w:r>
            <w:r>
              <w:t>)</w:t>
            </w:r>
            <w:r w:rsidRPr="00D6357B">
              <w:t xml:space="preserve"> zur Verfügung gestellt und getragen werde</w:t>
            </w:r>
            <w:r>
              <w:t>n</w:t>
            </w:r>
            <w:r w:rsidRPr="00D6357B">
              <w:t>.</w:t>
            </w:r>
            <w:r>
              <w:t xml:space="preserve"> Hierzu zählt Mund-Nase-Schutz (MNS) und Atemschutz der Klasse FFP2 und FFP3 </w:t>
            </w:r>
          </w:p>
          <w:p w14:paraId="306570BD" w14:textId="77777777" w:rsidR="00BA17CC" w:rsidRDefault="00BA17CC" w:rsidP="00BA17CC">
            <w:pPr>
              <w:pStyle w:val="Listenabsatz"/>
              <w:numPr>
                <w:ilvl w:val="0"/>
                <w:numId w:val="0"/>
              </w:numPr>
              <w:ind w:left="360"/>
            </w:pPr>
          </w:p>
          <w:p w14:paraId="3EA2CC64" w14:textId="77777777" w:rsidR="00BA17CC" w:rsidRDefault="00BA17CC" w:rsidP="00BA17CC">
            <w:pPr>
              <w:pStyle w:val="Listenabsatz"/>
              <w:numPr>
                <w:ilvl w:val="0"/>
                <w:numId w:val="27"/>
              </w:numPr>
            </w:pPr>
            <w:r>
              <w:t>Die Auswahl bei PSA erfolgt ressourcenschonend in Abstimmung mit Fachkraft für Arbeitssicherheit und Betriebsarzt</w:t>
            </w:r>
          </w:p>
          <w:p w14:paraId="0687E7FB" w14:textId="77777777" w:rsidR="00BA17CC" w:rsidRPr="00D6357B" w:rsidRDefault="00BA17CC" w:rsidP="00BA17CC">
            <w:pPr>
              <w:pStyle w:val="Listenabsatz"/>
              <w:numPr>
                <w:ilvl w:val="0"/>
                <w:numId w:val="0"/>
              </w:numPr>
              <w:ind w:left="360"/>
            </w:pPr>
          </w:p>
          <w:p w14:paraId="26DB3EE2" w14:textId="0FEF4645" w:rsidR="00BA17CC" w:rsidRPr="00D6357B" w:rsidRDefault="00BA17CC" w:rsidP="00BA17CC">
            <w:pPr>
              <w:pStyle w:val="Listenabsatz"/>
              <w:numPr>
                <w:ilvl w:val="0"/>
                <w:numId w:val="27"/>
              </w:numPr>
              <w:spacing w:after="0" w:line="240" w:lineRule="auto"/>
            </w:pPr>
            <w:r>
              <w:t>Mund-Nase-Schutz</w:t>
            </w:r>
            <w:r w:rsidR="00040221">
              <w:t xml:space="preserve"> und in gewissem Ausmaß auch </w:t>
            </w:r>
            <w:r w:rsidR="00160329">
              <w:t xml:space="preserve">Behelfsmasken (z.B. </w:t>
            </w:r>
            <w:r w:rsidR="002B5117">
              <w:t>aus Stoff</w:t>
            </w:r>
            <w:r w:rsidR="00160329">
              <w:t xml:space="preserve">) </w:t>
            </w:r>
            <w:r>
              <w:t>vermin</w:t>
            </w:r>
            <w:r w:rsidR="00040221">
              <w:t>der</w:t>
            </w:r>
            <w:r w:rsidR="006A52B9">
              <w:t>n</w:t>
            </w:r>
            <w:r w:rsidR="00040221">
              <w:t xml:space="preserve"> das Infektionsrisiko</w:t>
            </w:r>
            <w:r w:rsidR="00160329">
              <w:t xml:space="preserve"> </w:t>
            </w:r>
            <w:r w:rsidR="00040221">
              <w:t xml:space="preserve">von </w:t>
            </w:r>
            <w:r>
              <w:t>Beschäftigte</w:t>
            </w:r>
            <w:r w:rsidR="00040221">
              <w:t>n</w:t>
            </w:r>
            <w:r>
              <w:t xml:space="preserve"> durch Verringerung der Keimzahl in der Ausatemluft</w:t>
            </w:r>
            <w:r w:rsidR="00160329">
              <w:t xml:space="preserve"> (Fremdschutz)</w:t>
            </w:r>
            <w:r>
              <w:t xml:space="preserve">. Einen </w:t>
            </w:r>
            <w:r w:rsidR="006A52B9">
              <w:t xml:space="preserve">geprüften </w:t>
            </w:r>
            <w:r>
              <w:t xml:space="preserve">Schutz vor einer Infektion durch andere </w:t>
            </w:r>
            <w:r w:rsidR="00160329">
              <w:t xml:space="preserve">(Eigenschutz) </w:t>
            </w:r>
            <w:r>
              <w:t xml:space="preserve">bieten nur FFP 2 und FFP 3 Masken </w:t>
            </w:r>
          </w:p>
          <w:p w14:paraId="323A085F" w14:textId="0DCBCEF1" w:rsidR="00872A8E" w:rsidRDefault="00872A8E" w:rsidP="00BA17CC"/>
        </w:tc>
      </w:tr>
    </w:tbl>
    <w:p w14:paraId="31D24687" w14:textId="28023DD3" w:rsidR="005F4939" w:rsidRDefault="005F4939" w:rsidP="009D37B9"/>
    <w:p w14:paraId="790A8E4E" w14:textId="6F6EDF6A" w:rsidR="00EF4E77" w:rsidRDefault="00EF4E77" w:rsidP="009D37B9"/>
    <w:p w14:paraId="0B7DCB6A" w14:textId="0419B3FD" w:rsidR="00EF4E77" w:rsidRDefault="00EF4E77" w:rsidP="009D37B9"/>
    <w:p w14:paraId="691A9540" w14:textId="5A1372DF" w:rsidR="00EF4E77" w:rsidRDefault="00EF4E77" w:rsidP="009D37B9"/>
    <w:p w14:paraId="372AC57B" w14:textId="4BAAEC17" w:rsidR="00EF4E77" w:rsidRDefault="00EF4E77" w:rsidP="009D37B9"/>
    <w:p w14:paraId="0CCE0529" w14:textId="2DFA128E" w:rsidR="00EF4E77" w:rsidRDefault="00EF4E77" w:rsidP="009D37B9"/>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BA17CC" w:rsidRPr="0016486D" w14:paraId="3C4DE18E" w14:textId="77777777" w:rsidTr="00980F9B">
        <w:trPr>
          <w:trHeight w:val="486"/>
          <w:tblHeader/>
          <w:tblCellSpacing w:w="0" w:type="dxa"/>
        </w:trPr>
        <w:tc>
          <w:tcPr>
            <w:tcW w:w="10212" w:type="dxa"/>
            <w:shd w:val="clear" w:color="auto" w:fill="083773"/>
            <w:tcMar>
              <w:right w:w="0" w:type="dxa"/>
            </w:tcMar>
          </w:tcPr>
          <w:p w14:paraId="723FD7B8" w14:textId="77777777" w:rsidR="00BA17CC" w:rsidRDefault="00BA17CC" w:rsidP="00980F9B">
            <w:pPr>
              <w:pStyle w:val="Tabellenkopf"/>
              <w:rPr>
                <w:sz w:val="24"/>
                <w:szCs w:val="24"/>
              </w:rPr>
            </w:pPr>
          </w:p>
          <w:p w14:paraId="1643A642" w14:textId="65BBA3A1" w:rsidR="00BA17CC" w:rsidRPr="00841771" w:rsidRDefault="00BA17CC" w:rsidP="00980F9B">
            <w:pPr>
              <w:spacing w:after="240"/>
              <w:outlineLvl w:val="0"/>
              <w:rPr>
                <w:b/>
              </w:rPr>
            </w:pPr>
            <w:r w:rsidRPr="00BA17CC">
              <w:rPr>
                <w:b/>
                <w:sz w:val="24"/>
                <w:szCs w:val="24"/>
              </w:rPr>
              <w:t>14.</w:t>
            </w:r>
            <w:r>
              <w:rPr>
                <w:b/>
              </w:rPr>
              <w:t xml:space="preserve"> </w:t>
            </w:r>
            <w:r w:rsidRPr="00E373E8">
              <w:rPr>
                <w:b/>
              </w:rPr>
              <w:t>Arbeitsmedizinische Vorsorge und Schutz besonders gefährdeter Personen</w:t>
            </w:r>
            <w:r>
              <w:rPr>
                <w:b/>
              </w:rPr>
              <w:t xml:space="preserve">                 </w:t>
            </w:r>
          </w:p>
        </w:tc>
      </w:tr>
      <w:tr w:rsidR="00BA17CC" w:rsidRPr="00AF7C2D" w14:paraId="23128F37" w14:textId="77777777" w:rsidTr="00980F9B">
        <w:trPr>
          <w:tblCellSpacing w:w="0" w:type="dxa"/>
        </w:trPr>
        <w:tc>
          <w:tcPr>
            <w:tcW w:w="10212" w:type="dxa"/>
            <w:shd w:val="clear" w:color="auto" w:fill="auto"/>
          </w:tcPr>
          <w:p w14:paraId="12D2EB8A" w14:textId="77777777" w:rsidR="00BA17CC" w:rsidRPr="00EC6742" w:rsidRDefault="00BA17CC" w:rsidP="00980F9B">
            <w:pPr>
              <w:pStyle w:val="Tabellentextbold"/>
              <w:rPr>
                <w:sz w:val="20"/>
                <w:szCs w:val="20"/>
              </w:rPr>
            </w:pPr>
            <w:r w:rsidRPr="00EC6742">
              <w:rPr>
                <w:sz w:val="20"/>
                <w:szCs w:val="20"/>
              </w:rPr>
              <w:t>Vorgaben</w:t>
            </w:r>
          </w:p>
          <w:p w14:paraId="40A2D6A3" w14:textId="77777777" w:rsidR="00BA17CC" w:rsidRDefault="00BA17CC" w:rsidP="00980F9B">
            <w:pPr>
              <w:pStyle w:val="Tabellentextbold"/>
            </w:pPr>
          </w:p>
          <w:p w14:paraId="42110C52" w14:textId="4C910B73" w:rsidR="00BA17CC" w:rsidRPr="00841771" w:rsidRDefault="00BA17CC" w:rsidP="00980F9B">
            <w:pPr>
              <w:spacing w:after="240"/>
              <w:outlineLvl w:val="0"/>
              <w:rPr>
                <w:sz w:val="20"/>
                <w:szCs w:val="20"/>
              </w:rPr>
            </w:pPr>
            <w:r w:rsidRPr="00E373E8">
              <w:rPr>
                <w:sz w:val="20"/>
                <w:szCs w:val="20"/>
              </w:rPr>
              <w:t xml:space="preserve">Arbeitsmedizinische Vorsorge ist den Beschäftigten zu ermöglichen beziehungsweise anzubieten. </w:t>
            </w:r>
          </w:p>
        </w:tc>
      </w:tr>
      <w:tr w:rsidR="00BA17CC" w:rsidRPr="00AF7C2D" w14:paraId="13F176E4" w14:textId="77777777" w:rsidTr="00980F9B">
        <w:trPr>
          <w:tblCellSpacing w:w="0" w:type="dxa"/>
        </w:trPr>
        <w:tc>
          <w:tcPr>
            <w:tcW w:w="10212" w:type="dxa"/>
            <w:shd w:val="clear" w:color="auto" w:fill="auto"/>
          </w:tcPr>
          <w:p w14:paraId="1A0CFA43" w14:textId="77777777" w:rsidR="00BA17CC" w:rsidRPr="00DC2C05" w:rsidRDefault="00BA17CC" w:rsidP="00980F9B">
            <w:pPr>
              <w:spacing w:after="240"/>
              <w:outlineLvl w:val="0"/>
              <w:rPr>
                <w:b/>
                <w:sz w:val="20"/>
                <w:szCs w:val="20"/>
              </w:rPr>
            </w:pPr>
            <w:r w:rsidRPr="00DC2C05">
              <w:rPr>
                <w:b/>
                <w:sz w:val="20"/>
                <w:szCs w:val="20"/>
              </w:rPr>
              <w:t>Maßnahmen</w:t>
            </w:r>
          </w:p>
          <w:p w14:paraId="3FBC569C" w14:textId="77777777" w:rsidR="00BA17CC" w:rsidRDefault="00BA17CC" w:rsidP="00BA17CC">
            <w:pPr>
              <w:pStyle w:val="Listenabsatz"/>
              <w:numPr>
                <w:ilvl w:val="0"/>
                <w:numId w:val="27"/>
              </w:numPr>
              <w:spacing w:after="0" w:line="240" w:lineRule="auto"/>
            </w:pPr>
            <w:r w:rsidRPr="00E12EEF">
              <w:t xml:space="preserve">Beschäftigte können sich individuell von </w:t>
            </w:r>
            <w:r>
              <w:t>dem Betriebsarzt / der Betriebsärztin</w:t>
            </w:r>
            <w:r w:rsidRPr="00E12EEF">
              <w:t xml:space="preserve"> beraten lassen, auch zu besonderen Gefährdungen aufgrund einer Vorerkrankung oder </w:t>
            </w:r>
            <w:r>
              <w:t>einer individuellen Disposition</w:t>
            </w:r>
            <w:r w:rsidRPr="00E12EEF">
              <w:t xml:space="preserve"> </w:t>
            </w:r>
          </w:p>
          <w:p w14:paraId="37536601" w14:textId="77777777" w:rsidR="00BA17CC" w:rsidRDefault="00BA17CC" w:rsidP="00BA17CC">
            <w:pPr>
              <w:pStyle w:val="Listenabsatz"/>
              <w:numPr>
                <w:ilvl w:val="0"/>
                <w:numId w:val="0"/>
              </w:numPr>
              <w:spacing w:after="0" w:line="240" w:lineRule="auto"/>
              <w:ind w:left="720"/>
            </w:pPr>
          </w:p>
          <w:p w14:paraId="157D0B35" w14:textId="77777777" w:rsidR="00BA17CC" w:rsidRDefault="00BA17CC" w:rsidP="00BA17CC">
            <w:pPr>
              <w:pStyle w:val="Listenabsatz"/>
              <w:numPr>
                <w:ilvl w:val="0"/>
                <w:numId w:val="27"/>
              </w:numPr>
              <w:spacing w:after="0" w:line="240" w:lineRule="auto"/>
            </w:pPr>
            <w:r w:rsidRPr="00E12EEF">
              <w:t xml:space="preserve">Ängste und psychische Belastungen müssen ebenfalls thematisiert werden können. Der Betriebsarzt / die Betriebsärztin kennt den Arbeitsplatz und schlägt dem Arbeitgeber geeignete Schutzmaßnahmen vor, </w:t>
            </w:r>
            <w:r>
              <w:t>wenn die normalen Arbeitsschutz</w:t>
            </w:r>
            <w:r w:rsidRPr="00E12EEF">
              <w:t>maßnahmen nicht ausreichen</w:t>
            </w:r>
          </w:p>
          <w:p w14:paraId="7923B7BB" w14:textId="77777777" w:rsidR="00BA17CC" w:rsidRDefault="00BA17CC" w:rsidP="00BA17CC">
            <w:pPr>
              <w:pStyle w:val="Listenabsatz"/>
              <w:numPr>
                <w:ilvl w:val="0"/>
                <w:numId w:val="0"/>
              </w:numPr>
              <w:ind w:left="360"/>
            </w:pPr>
          </w:p>
          <w:p w14:paraId="6A4C8C13" w14:textId="77777777" w:rsidR="00BA17CC" w:rsidRDefault="00BA17CC" w:rsidP="00BA17CC">
            <w:pPr>
              <w:pStyle w:val="Listenabsatz"/>
              <w:numPr>
                <w:ilvl w:val="0"/>
                <w:numId w:val="27"/>
              </w:numPr>
              <w:spacing w:after="0" w:line="240" w:lineRule="auto"/>
            </w:pPr>
            <w:r w:rsidRPr="00D6357B">
              <w:t>Arbeitsmedizinische Vorsorge kann telefonisch erfolgen</w:t>
            </w:r>
            <w:r>
              <w:t>, die Organisation der Vorsorge erfolgt in enger Abstimmung mit dem Betriebsarzt / der Betriebsärztin</w:t>
            </w:r>
          </w:p>
          <w:p w14:paraId="15A69A95" w14:textId="77777777" w:rsidR="00BA17CC" w:rsidRDefault="00BA17CC" w:rsidP="00BA17CC">
            <w:pPr>
              <w:pStyle w:val="Listenabsatz"/>
              <w:numPr>
                <w:ilvl w:val="0"/>
                <w:numId w:val="0"/>
              </w:numPr>
              <w:ind w:left="360"/>
            </w:pPr>
          </w:p>
          <w:p w14:paraId="33850C43" w14:textId="77777777" w:rsidR="00BA17CC" w:rsidRPr="00577DD5" w:rsidRDefault="00BA17CC" w:rsidP="00BA17CC">
            <w:pPr>
              <w:pStyle w:val="Listenabsatz"/>
              <w:numPr>
                <w:ilvl w:val="0"/>
                <w:numId w:val="27"/>
              </w:numPr>
              <w:spacing w:after="0" w:line="240" w:lineRule="auto"/>
            </w:pPr>
            <w:r>
              <w:t>Die Anordnung und Durchführung von Quarantänemaßnahmen geschieht in Abstimmung mit dem zuständigen Gesundheitsamt und unter Einbeziehung des Betriebsarztes / der Betriebsärztin</w:t>
            </w:r>
          </w:p>
          <w:p w14:paraId="00C80196" w14:textId="77777777" w:rsidR="00BA17CC" w:rsidRDefault="00BA17CC" w:rsidP="00BA17CC">
            <w:pPr>
              <w:pStyle w:val="Listenabsatz"/>
              <w:numPr>
                <w:ilvl w:val="0"/>
                <w:numId w:val="0"/>
              </w:numPr>
              <w:spacing w:after="0" w:line="240" w:lineRule="auto"/>
              <w:ind w:left="720"/>
            </w:pPr>
          </w:p>
        </w:tc>
      </w:tr>
    </w:tbl>
    <w:p w14:paraId="09551B28" w14:textId="61C9D346" w:rsidR="00E373E8" w:rsidRDefault="00E373E8" w:rsidP="00D6357B">
      <w:pPr>
        <w:rPr>
          <w:rFonts w:cs="Arial"/>
          <w:b/>
          <w:bCs/>
          <w:color w:val="000000"/>
        </w:rPr>
      </w:pPr>
    </w:p>
    <w:tbl>
      <w:tblPr>
        <w:tblW w:w="10212"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0212"/>
      </w:tblGrid>
      <w:tr w:rsidR="00BA17CC" w:rsidRPr="0016486D" w14:paraId="17B2F2AF" w14:textId="77777777" w:rsidTr="00980F9B">
        <w:trPr>
          <w:trHeight w:val="486"/>
          <w:tblHeader/>
          <w:tblCellSpacing w:w="0" w:type="dxa"/>
        </w:trPr>
        <w:tc>
          <w:tcPr>
            <w:tcW w:w="10212" w:type="dxa"/>
            <w:shd w:val="clear" w:color="auto" w:fill="083773"/>
            <w:tcMar>
              <w:right w:w="0" w:type="dxa"/>
            </w:tcMar>
          </w:tcPr>
          <w:p w14:paraId="22B8AC0F" w14:textId="77777777" w:rsidR="00BA17CC" w:rsidRDefault="00BA17CC" w:rsidP="00980F9B">
            <w:pPr>
              <w:pStyle w:val="Tabellenkopf"/>
              <w:rPr>
                <w:sz w:val="24"/>
                <w:szCs w:val="24"/>
              </w:rPr>
            </w:pPr>
          </w:p>
          <w:p w14:paraId="21AD7D77" w14:textId="297CF2C3" w:rsidR="00BA17CC" w:rsidRPr="00841771" w:rsidRDefault="00BA17CC" w:rsidP="00BA17CC">
            <w:pPr>
              <w:spacing w:after="240"/>
              <w:outlineLvl w:val="0"/>
              <w:rPr>
                <w:b/>
              </w:rPr>
            </w:pPr>
            <w:r>
              <w:rPr>
                <w:b/>
                <w:sz w:val="24"/>
                <w:szCs w:val="24"/>
              </w:rPr>
              <w:t>15</w:t>
            </w:r>
            <w:r w:rsidRPr="00BA17CC">
              <w:rPr>
                <w:b/>
                <w:sz w:val="24"/>
                <w:szCs w:val="24"/>
              </w:rPr>
              <w:t>.</w:t>
            </w:r>
            <w:r>
              <w:rPr>
                <w:b/>
              </w:rPr>
              <w:t xml:space="preserve"> </w:t>
            </w:r>
            <w:r w:rsidRPr="00E373E8">
              <w:rPr>
                <w:b/>
              </w:rPr>
              <w:t>Unterweisung und aktive Kommunikation</w:t>
            </w:r>
          </w:p>
        </w:tc>
      </w:tr>
      <w:tr w:rsidR="00BA17CC" w:rsidRPr="00AF7C2D" w14:paraId="57F66643" w14:textId="77777777" w:rsidTr="00980F9B">
        <w:trPr>
          <w:tblCellSpacing w:w="0" w:type="dxa"/>
        </w:trPr>
        <w:tc>
          <w:tcPr>
            <w:tcW w:w="10212" w:type="dxa"/>
            <w:shd w:val="clear" w:color="auto" w:fill="auto"/>
          </w:tcPr>
          <w:p w14:paraId="4714DCBF" w14:textId="77777777" w:rsidR="00BA17CC" w:rsidRPr="00EC6742" w:rsidRDefault="00BA17CC" w:rsidP="00980F9B">
            <w:pPr>
              <w:pStyle w:val="Tabellentextbold"/>
              <w:rPr>
                <w:sz w:val="20"/>
                <w:szCs w:val="20"/>
              </w:rPr>
            </w:pPr>
            <w:r w:rsidRPr="00EC6742">
              <w:rPr>
                <w:sz w:val="20"/>
                <w:szCs w:val="20"/>
              </w:rPr>
              <w:t>Vorgaben</w:t>
            </w:r>
          </w:p>
          <w:p w14:paraId="06655592" w14:textId="77777777" w:rsidR="00BA17CC" w:rsidRDefault="00BA17CC" w:rsidP="00980F9B">
            <w:pPr>
              <w:pStyle w:val="Tabellentextbold"/>
            </w:pPr>
          </w:p>
          <w:p w14:paraId="78906EC5" w14:textId="4231B7CF" w:rsidR="00BA17CC" w:rsidRPr="00841771" w:rsidRDefault="00BA17CC" w:rsidP="00980F9B">
            <w:pPr>
              <w:spacing w:after="240"/>
              <w:outlineLvl w:val="0"/>
              <w:rPr>
                <w:sz w:val="20"/>
                <w:szCs w:val="20"/>
              </w:rPr>
            </w:pPr>
            <w:r w:rsidRPr="00E373E8">
              <w:rPr>
                <w:sz w:val="20"/>
                <w:szCs w:val="20"/>
              </w:rPr>
              <w:t>Über Präventions- und Arbeitsschutzmaßnahmen ist eine umfassende Kommunikation im Betrieb sicherzustellen.</w:t>
            </w:r>
          </w:p>
        </w:tc>
      </w:tr>
      <w:tr w:rsidR="00BA17CC" w:rsidRPr="00AF7C2D" w14:paraId="3955B3CB" w14:textId="77777777" w:rsidTr="00980F9B">
        <w:trPr>
          <w:tblCellSpacing w:w="0" w:type="dxa"/>
        </w:trPr>
        <w:tc>
          <w:tcPr>
            <w:tcW w:w="10212" w:type="dxa"/>
            <w:shd w:val="clear" w:color="auto" w:fill="auto"/>
          </w:tcPr>
          <w:p w14:paraId="22BE0B5B" w14:textId="77777777" w:rsidR="00BA17CC" w:rsidRPr="00DC2C05" w:rsidRDefault="00BA17CC" w:rsidP="00980F9B">
            <w:pPr>
              <w:spacing w:after="240"/>
              <w:outlineLvl w:val="0"/>
              <w:rPr>
                <w:b/>
                <w:sz w:val="20"/>
                <w:szCs w:val="20"/>
              </w:rPr>
            </w:pPr>
            <w:r w:rsidRPr="00DC2C05">
              <w:rPr>
                <w:b/>
                <w:sz w:val="20"/>
                <w:szCs w:val="20"/>
              </w:rPr>
              <w:t>Maßnahmen</w:t>
            </w:r>
          </w:p>
          <w:p w14:paraId="7C176359" w14:textId="77777777" w:rsidR="00BA17CC" w:rsidRDefault="00BA17CC" w:rsidP="00BA17CC">
            <w:pPr>
              <w:pStyle w:val="Listenabsatz"/>
              <w:numPr>
                <w:ilvl w:val="0"/>
                <w:numId w:val="4"/>
              </w:numPr>
              <w:spacing w:after="0" w:line="240" w:lineRule="auto"/>
            </w:pPr>
            <w:r w:rsidRPr="008D4AE5">
              <w:t>Schutzmaßnahmen sind zu erklären und Hinweise verständlich (z. B. durch Hinweisschilder, Aushänge, Bo</w:t>
            </w:r>
            <w:r>
              <w:t>denmarkierungen etc.) zu machen</w:t>
            </w:r>
            <w:r w:rsidRPr="008D4AE5">
              <w:t xml:space="preserve"> </w:t>
            </w:r>
          </w:p>
          <w:p w14:paraId="284B35EF" w14:textId="77777777" w:rsidR="00BA17CC" w:rsidRDefault="00BA17CC" w:rsidP="00BA17CC">
            <w:pPr>
              <w:pStyle w:val="Listenabsatz"/>
              <w:numPr>
                <w:ilvl w:val="0"/>
                <w:numId w:val="0"/>
              </w:numPr>
              <w:ind w:left="360"/>
            </w:pPr>
          </w:p>
          <w:p w14:paraId="6860E6B7" w14:textId="6C185C49" w:rsidR="00BA17CC" w:rsidRPr="00E12EEF" w:rsidRDefault="00BA17CC" w:rsidP="00BA17CC">
            <w:pPr>
              <w:pStyle w:val="Listenabsatz"/>
              <w:numPr>
                <w:ilvl w:val="0"/>
                <w:numId w:val="4"/>
              </w:numPr>
              <w:spacing w:after="0" w:line="240" w:lineRule="auto"/>
            </w:pPr>
            <w:r w:rsidRPr="008D4AE5">
              <w:t>Auf die Einhaltung der persönlichen und organisatorischen Hygieneregeln (Abstandsgebot, „Hust</w:t>
            </w:r>
            <w:r w:rsidR="004E2DE6">
              <w:t>en</w:t>
            </w:r>
            <w:r w:rsidRPr="008D4AE5">
              <w:t xml:space="preserve">- und </w:t>
            </w:r>
            <w:r w:rsidR="004E2DE6">
              <w:t xml:space="preserve">             </w:t>
            </w:r>
            <w:r w:rsidRPr="008D4AE5">
              <w:t>Niesetikette“, Handhygiene, PSA</w:t>
            </w:r>
            <w:r>
              <w:t>, s. o.) ist hinzuweisen</w:t>
            </w:r>
            <w:r w:rsidRPr="008D4AE5">
              <w:t xml:space="preserve"> </w:t>
            </w:r>
          </w:p>
          <w:p w14:paraId="7A3E0BC0" w14:textId="6F43036A" w:rsidR="00BA17CC" w:rsidRDefault="00BA17CC" w:rsidP="00BA17CC">
            <w:pPr>
              <w:spacing w:after="0" w:line="240" w:lineRule="auto"/>
            </w:pPr>
          </w:p>
        </w:tc>
      </w:tr>
    </w:tbl>
    <w:p w14:paraId="4D9E3458" w14:textId="0DFF5313" w:rsidR="00E373E8" w:rsidRDefault="00E373E8" w:rsidP="00D6357B">
      <w:pPr>
        <w:rPr>
          <w:rFonts w:cs="Arial"/>
          <w:b/>
          <w:bCs/>
          <w:color w:val="000000"/>
        </w:rPr>
      </w:pPr>
    </w:p>
    <w:p w14:paraId="59454DAB" w14:textId="7B786FEF" w:rsidR="00D6357B" w:rsidRDefault="00D6357B" w:rsidP="00D6357B"/>
    <w:sectPr w:rsidR="00D6357B" w:rsidSect="00DB1789">
      <w:headerReference w:type="even" r:id="rId10"/>
      <w:headerReference w:type="default" r:id="rId11"/>
      <w:footerReference w:type="even" r:id="rId12"/>
      <w:footerReference w:type="default" r:id="rId13"/>
      <w:headerReference w:type="first" r:id="rId14"/>
      <w:footerReference w:type="first" r:id="rId15"/>
      <w:pgSz w:w="11906" w:h="16838"/>
      <w:pgMar w:top="851" w:right="1276" w:bottom="851" w:left="680" w:header="567" w:footer="340"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1B56" w14:textId="77777777" w:rsidR="00531BFA" w:rsidRDefault="00531BFA" w:rsidP="00B75B6A">
      <w:r>
        <w:separator/>
      </w:r>
    </w:p>
  </w:endnote>
  <w:endnote w:type="continuationSeparator" w:id="0">
    <w:p w14:paraId="17803A08" w14:textId="77777777" w:rsidR="00531BFA" w:rsidRDefault="00531BFA" w:rsidP="00B7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Wingdings"/>
    <w:panose1 w:val="00000000000000000000"/>
    <w:charset w:val="02"/>
    <w:family w:val="auto"/>
    <w:notTrueType/>
    <w:pitch w:val="default"/>
    <w:sig w:usb0="00000001" w:usb1="08080000" w:usb2="00000010" w:usb3="00000000" w:csb0="00100000" w:csb1="00000000"/>
  </w:font>
  <w:font w:name="DGUVMeta-Normal">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5452" w14:textId="77777777" w:rsidR="002966EF" w:rsidRDefault="002966EF" w:rsidP="00AF2460">
    <w:pPr>
      <w:pStyle w:val="DokumentnameSeite"/>
    </w:pPr>
    <w:r>
      <w:rPr>
        <w:noProof/>
      </w:rPr>
      <w:fldChar w:fldCharType="begin"/>
    </w:r>
    <w:r>
      <w:rPr>
        <w:noProof/>
      </w:rPr>
      <w:instrText xml:space="preserve"> FILENAME </w:instrText>
    </w:r>
    <w:r>
      <w:rPr>
        <w:noProof/>
      </w:rPr>
      <w:fldChar w:fldCharType="separate"/>
    </w:r>
    <w:r>
      <w:rPr>
        <w:noProof/>
      </w:rPr>
      <w:t>1.1_Leitung und Verantwortung.docx</w:t>
    </w:r>
    <w:r>
      <w:rPr>
        <w:noProof/>
      </w:rPr>
      <w:fldChar w:fldCharType="end"/>
    </w:r>
    <w:r>
      <w:t xml:space="preserve"> </w:t>
    </w:r>
    <w:r w:rsidRPr="00AF2460">
      <w:t xml:space="preserve">Seite </w:t>
    </w:r>
    <w:r w:rsidRPr="00AF2460">
      <w:fldChar w:fldCharType="begin"/>
    </w:r>
    <w:r w:rsidRPr="00AF2460">
      <w:instrText xml:space="preserve"> </w:instrText>
    </w:r>
    <w:r>
      <w:instrText>PAGE</w:instrText>
    </w:r>
    <w:r w:rsidRPr="00AF2460">
      <w:instrText xml:space="preserve"> </w:instrText>
    </w:r>
    <w:r w:rsidRPr="00AF2460">
      <w:fldChar w:fldCharType="separate"/>
    </w:r>
    <w:r>
      <w:rPr>
        <w:noProof/>
      </w:rPr>
      <w:t>4</w:t>
    </w:r>
    <w:r w:rsidRPr="00AF2460">
      <w:fldChar w:fldCharType="end"/>
    </w:r>
    <w:r w:rsidRPr="00AF2460">
      <w:t xml:space="preserve"> von </w:t>
    </w:r>
    <w:r>
      <w:rPr>
        <w:noProof/>
      </w:rPr>
      <w:fldChar w:fldCharType="begin"/>
    </w:r>
    <w:r>
      <w:rPr>
        <w:noProof/>
      </w:rPr>
      <w:instrText xml:space="preserve"> NUMPAGES </w:instrText>
    </w:r>
    <w:r>
      <w:rPr>
        <w:noProof/>
      </w:rP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C299" w14:textId="77777777" w:rsidR="002966EF" w:rsidRDefault="002966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239204"/>
      <w:docPartObj>
        <w:docPartGallery w:val="Page Numbers (Bottom of Page)"/>
        <w:docPartUnique/>
      </w:docPartObj>
    </w:sdtPr>
    <w:sdtEndPr/>
    <w:sdtContent>
      <w:p w14:paraId="10B90B83" w14:textId="1B3FBC6F" w:rsidR="00E373E8" w:rsidRDefault="00E373E8">
        <w:pPr>
          <w:pStyle w:val="Fuzeile"/>
          <w:jc w:val="right"/>
        </w:pPr>
        <w:r>
          <w:fldChar w:fldCharType="begin"/>
        </w:r>
        <w:r>
          <w:instrText>PAGE   \* MERGEFORMAT</w:instrText>
        </w:r>
        <w:r>
          <w:fldChar w:fldCharType="separate"/>
        </w:r>
        <w:r w:rsidR="002B5117">
          <w:rPr>
            <w:noProof/>
          </w:rPr>
          <w:t>10</w:t>
        </w:r>
        <w:r>
          <w:fldChar w:fldCharType="end"/>
        </w:r>
      </w:p>
    </w:sdtContent>
  </w:sdt>
  <w:p w14:paraId="3A43BF18" w14:textId="3F0A7F0E" w:rsidR="002966EF" w:rsidRDefault="002966EF" w:rsidP="00E709EF">
    <w:pPr>
      <w:pStyle w:val="DokumentnameSeite"/>
      <w:tabs>
        <w:tab w:val="left" w:pos="2592"/>
        <w:tab w:val="right" w:pos="15136"/>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1BB6" w14:textId="727B6D8B" w:rsidR="00862883" w:rsidRDefault="00862883" w:rsidP="00862883">
    <w:pPr>
      <w:pStyle w:val="Fuzeile"/>
      <w:jc w:val="center"/>
    </w:pPr>
  </w:p>
  <w:p w14:paraId="72095257" w14:textId="5D90800B" w:rsidR="002966EF" w:rsidRDefault="002966EF" w:rsidP="00F67A0D">
    <w:pPr>
      <w:pStyle w:val="DokumentnameSeite"/>
      <w:tabs>
        <w:tab w:val="left" w:pos="2592"/>
        <w:tab w:val="right" w:pos="151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28A8" w14:textId="77777777" w:rsidR="00531BFA" w:rsidRDefault="00531BFA" w:rsidP="00B75B6A">
      <w:r>
        <w:separator/>
      </w:r>
    </w:p>
  </w:footnote>
  <w:footnote w:type="continuationSeparator" w:id="0">
    <w:p w14:paraId="376712E3" w14:textId="77777777" w:rsidR="00531BFA" w:rsidRDefault="00531BFA" w:rsidP="00B75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FEAF" w14:textId="77777777" w:rsidR="002966EF" w:rsidRDefault="002966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39EC" w14:textId="77777777" w:rsidR="002966EF" w:rsidRDefault="002966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13B1" w14:textId="77777777" w:rsidR="002966EF" w:rsidRDefault="002966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C1E"/>
    <w:multiLevelType w:val="hybridMultilevel"/>
    <w:tmpl w:val="DF4A941E"/>
    <w:lvl w:ilvl="0" w:tplc="CED8CC84">
      <w:start w:val="1"/>
      <w:numFmt w:val="bullet"/>
      <w:pStyle w:val="Spiegelstrich"/>
      <w:lvlText w:val="–"/>
      <w:lvlJc w:val="left"/>
      <w:pPr>
        <w:ind w:left="720" w:hanging="436"/>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5C0ED5"/>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7A10B75"/>
    <w:multiLevelType w:val="hybridMultilevel"/>
    <w:tmpl w:val="33EE774A"/>
    <w:lvl w:ilvl="0" w:tplc="ECA07F8A">
      <w:start w:val="1"/>
      <w:numFmt w:val="bullet"/>
      <w:pStyle w:val="Listenabsatz"/>
      <w:lvlText w:val=""/>
      <w:lvlJc w:val="left"/>
      <w:pPr>
        <w:ind w:left="360" w:hanging="360"/>
      </w:pPr>
      <w:rPr>
        <w:rFonts w:ascii="Symbol" w:hAnsi="Symbol" w:hint="default"/>
        <w:color w:val="08377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0047F9"/>
    <w:multiLevelType w:val="hybridMultilevel"/>
    <w:tmpl w:val="D43CA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E41403"/>
    <w:multiLevelType w:val="hybridMultilevel"/>
    <w:tmpl w:val="C6AE972E"/>
    <w:lvl w:ilvl="0" w:tplc="04070001">
      <w:start w:val="1"/>
      <w:numFmt w:val="bullet"/>
      <w:lvlText w:val=""/>
      <w:lvlJc w:val="left"/>
      <w:pPr>
        <w:ind w:left="397" w:hanging="360"/>
      </w:pPr>
      <w:rPr>
        <w:rFonts w:ascii="Symbol" w:hAnsi="Symbol"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5" w15:restartNumberingAfterBreak="0">
    <w:nsid w:val="629008EB"/>
    <w:multiLevelType w:val="hybridMultilevel"/>
    <w:tmpl w:val="6DEC949E"/>
    <w:lvl w:ilvl="0" w:tplc="8B048E30">
      <w:start w:val="1"/>
      <w:numFmt w:val="bullet"/>
      <w:pStyle w:val="Kreuz"/>
      <w:lvlText w:val=""/>
      <w:lvlJc w:val="left"/>
      <w:pPr>
        <w:ind w:left="0" w:firstLine="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9C273B"/>
    <w:multiLevelType w:val="hybridMultilevel"/>
    <w:tmpl w:val="53322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041F9C"/>
    <w:multiLevelType w:val="hybridMultilevel"/>
    <w:tmpl w:val="CCDE04F4"/>
    <w:lvl w:ilvl="0" w:tplc="6DC823CC">
      <w:start w:val="1"/>
      <w:numFmt w:val="bullet"/>
      <w:lvlText w:val="•"/>
      <w:lvlJc w:val="left"/>
      <w:pPr>
        <w:tabs>
          <w:tab w:val="num" w:pos="720"/>
        </w:tabs>
        <w:ind w:left="720" w:hanging="360"/>
      </w:pPr>
      <w:rPr>
        <w:rFonts w:ascii="Arial" w:hAnsi="Arial" w:hint="default"/>
      </w:rPr>
    </w:lvl>
    <w:lvl w:ilvl="1" w:tplc="9B34C2D8" w:tentative="1">
      <w:start w:val="1"/>
      <w:numFmt w:val="bullet"/>
      <w:lvlText w:val="•"/>
      <w:lvlJc w:val="left"/>
      <w:pPr>
        <w:tabs>
          <w:tab w:val="num" w:pos="1440"/>
        </w:tabs>
        <w:ind w:left="1440" w:hanging="360"/>
      </w:pPr>
      <w:rPr>
        <w:rFonts w:ascii="Arial" w:hAnsi="Arial" w:hint="default"/>
      </w:rPr>
    </w:lvl>
    <w:lvl w:ilvl="2" w:tplc="549C3BC4" w:tentative="1">
      <w:start w:val="1"/>
      <w:numFmt w:val="bullet"/>
      <w:lvlText w:val="•"/>
      <w:lvlJc w:val="left"/>
      <w:pPr>
        <w:tabs>
          <w:tab w:val="num" w:pos="2160"/>
        </w:tabs>
        <w:ind w:left="2160" w:hanging="360"/>
      </w:pPr>
      <w:rPr>
        <w:rFonts w:ascii="Arial" w:hAnsi="Arial" w:hint="default"/>
      </w:rPr>
    </w:lvl>
    <w:lvl w:ilvl="3" w:tplc="602E2E0C" w:tentative="1">
      <w:start w:val="1"/>
      <w:numFmt w:val="bullet"/>
      <w:lvlText w:val="•"/>
      <w:lvlJc w:val="left"/>
      <w:pPr>
        <w:tabs>
          <w:tab w:val="num" w:pos="2880"/>
        </w:tabs>
        <w:ind w:left="2880" w:hanging="360"/>
      </w:pPr>
      <w:rPr>
        <w:rFonts w:ascii="Arial" w:hAnsi="Arial" w:hint="default"/>
      </w:rPr>
    </w:lvl>
    <w:lvl w:ilvl="4" w:tplc="D5A25AF0" w:tentative="1">
      <w:start w:val="1"/>
      <w:numFmt w:val="bullet"/>
      <w:lvlText w:val="•"/>
      <w:lvlJc w:val="left"/>
      <w:pPr>
        <w:tabs>
          <w:tab w:val="num" w:pos="3600"/>
        </w:tabs>
        <w:ind w:left="3600" w:hanging="360"/>
      </w:pPr>
      <w:rPr>
        <w:rFonts w:ascii="Arial" w:hAnsi="Arial" w:hint="default"/>
      </w:rPr>
    </w:lvl>
    <w:lvl w:ilvl="5" w:tplc="43C40970" w:tentative="1">
      <w:start w:val="1"/>
      <w:numFmt w:val="bullet"/>
      <w:lvlText w:val="•"/>
      <w:lvlJc w:val="left"/>
      <w:pPr>
        <w:tabs>
          <w:tab w:val="num" w:pos="4320"/>
        </w:tabs>
        <w:ind w:left="4320" w:hanging="360"/>
      </w:pPr>
      <w:rPr>
        <w:rFonts w:ascii="Arial" w:hAnsi="Arial" w:hint="default"/>
      </w:rPr>
    </w:lvl>
    <w:lvl w:ilvl="6" w:tplc="8B4203FC" w:tentative="1">
      <w:start w:val="1"/>
      <w:numFmt w:val="bullet"/>
      <w:lvlText w:val="•"/>
      <w:lvlJc w:val="left"/>
      <w:pPr>
        <w:tabs>
          <w:tab w:val="num" w:pos="5040"/>
        </w:tabs>
        <w:ind w:left="5040" w:hanging="360"/>
      </w:pPr>
      <w:rPr>
        <w:rFonts w:ascii="Arial" w:hAnsi="Arial" w:hint="default"/>
      </w:rPr>
    </w:lvl>
    <w:lvl w:ilvl="7" w:tplc="3B0EE59C" w:tentative="1">
      <w:start w:val="1"/>
      <w:numFmt w:val="bullet"/>
      <w:lvlText w:val="•"/>
      <w:lvlJc w:val="left"/>
      <w:pPr>
        <w:tabs>
          <w:tab w:val="num" w:pos="5760"/>
        </w:tabs>
        <w:ind w:left="5760" w:hanging="360"/>
      </w:pPr>
      <w:rPr>
        <w:rFonts w:ascii="Arial" w:hAnsi="Arial" w:hint="default"/>
      </w:rPr>
    </w:lvl>
    <w:lvl w:ilvl="8" w:tplc="3CA4D5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DC1D12"/>
    <w:multiLevelType w:val="hybridMultilevel"/>
    <w:tmpl w:val="56AC902E"/>
    <w:lvl w:ilvl="0" w:tplc="0056281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2"/>
  </w:num>
  <w:num w:numId="6">
    <w:abstractNumId w:val="2"/>
  </w:num>
  <w:num w:numId="7">
    <w:abstractNumId w:val="2"/>
  </w:num>
  <w:num w:numId="8">
    <w:abstractNumId w:val="2"/>
  </w:num>
  <w:num w:numId="9">
    <w:abstractNumId w:val="2"/>
  </w:num>
  <w:num w:numId="10">
    <w:abstractNumId w:val="7"/>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8"/>
  </w:num>
  <w:num w:numId="19">
    <w:abstractNumId w:val="2"/>
  </w:num>
  <w:num w:numId="20">
    <w:abstractNumId w:val="2"/>
  </w:num>
  <w:num w:numId="21">
    <w:abstractNumId w:val="4"/>
  </w:num>
  <w:num w:numId="22">
    <w:abstractNumId w:val="2"/>
  </w:num>
  <w:num w:numId="23">
    <w:abstractNumId w:val="2"/>
  </w:num>
  <w:num w:numId="24">
    <w:abstractNumId w:val="2"/>
  </w:num>
  <w:num w:numId="25">
    <w:abstractNumId w:val="2"/>
  </w:num>
  <w:num w:numId="26">
    <w:abstractNumId w:val="2"/>
  </w:num>
  <w:num w:numId="27">
    <w:abstractNumId w:val="3"/>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7B7"/>
    <w:rsid w:val="00000FEA"/>
    <w:rsid w:val="000036C8"/>
    <w:rsid w:val="00003AFC"/>
    <w:rsid w:val="00004589"/>
    <w:rsid w:val="0001086D"/>
    <w:rsid w:val="00011EA6"/>
    <w:rsid w:val="00013A3E"/>
    <w:rsid w:val="00013F67"/>
    <w:rsid w:val="00016E92"/>
    <w:rsid w:val="00020753"/>
    <w:rsid w:val="000221F3"/>
    <w:rsid w:val="000231D5"/>
    <w:rsid w:val="000235AB"/>
    <w:rsid w:val="00027398"/>
    <w:rsid w:val="00030032"/>
    <w:rsid w:val="00031123"/>
    <w:rsid w:val="000318CE"/>
    <w:rsid w:val="00031BF6"/>
    <w:rsid w:val="0003499A"/>
    <w:rsid w:val="0003542F"/>
    <w:rsid w:val="000363D8"/>
    <w:rsid w:val="00037116"/>
    <w:rsid w:val="00037E72"/>
    <w:rsid w:val="00040221"/>
    <w:rsid w:val="000408E0"/>
    <w:rsid w:val="00041824"/>
    <w:rsid w:val="00042F46"/>
    <w:rsid w:val="0004566E"/>
    <w:rsid w:val="00046CFD"/>
    <w:rsid w:val="0005100E"/>
    <w:rsid w:val="000513DF"/>
    <w:rsid w:val="000534FD"/>
    <w:rsid w:val="000562D1"/>
    <w:rsid w:val="00056869"/>
    <w:rsid w:val="00060D84"/>
    <w:rsid w:val="00061457"/>
    <w:rsid w:val="000617AA"/>
    <w:rsid w:val="00062681"/>
    <w:rsid w:val="00062D2B"/>
    <w:rsid w:val="00063071"/>
    <w:rsid w:val="00065224"/>
    <w:rsid w:val="0006701A"/>
    <w:rsid w:val="00067275"/>
    <w:rsid w:val="00070682"/>
    <w:rsid w:val="000715FB"/>
    <w:rsid w:val="000738B2"/>
    <w:rsid w:val="00074529"/>
    <w:rsid w:val="0007581E"/>
    <w:rsid w:val="00077511"/>
    <w:rsid w:val="000811C2"/>
    <w:rsid w:val="00081240"/>
    <w:rsid w:val="000815D9"/>
    <w:rsid w:val="00081BA9"/>
    <w:rsid w:val="00083093"/>
    <w:rsid w:val="000845D0"/>
    <w:rsid w:val="00084DD1"/>
    <w:rsid w:val="000904FE"/>
    <w:rsid w:val="0009064A"/>
    <w:rsid w:val="0009115C"/>
    <w:rsid w:val="00091970"/>
    <w:rsid w:val="00092E53"/>
    <w:rsid w:val="00094AA3"/>
    <w:rsid w:val="00096AF1"/>
    <w:rsid w:val="00097CF3"/>
    <w:rsid w:val="000A2F1B"/>
    <w:rsid w:val="000A2F4F"/>
    <w:rsid w:val="000A3BF2"/>
    <w:rsid w:val="000A62DC"/>
    <w:rsid w:val="000A757C"/>
    <w:rsid w:val="000B0A5E"/>
    <w:rsid w:val="000B2FAD"/>
    <w:rsid w:val="000B3091"/>
    <w:rsid w:val="000B331F"/>
    <w:rsid w:val="000B4729"/>
    <w:rsid w:val="000B73BA"/>
    <w:rsid w:val="000C16B5"/>
    <w:rsid w:val="000C2594"/>
    <w:rsid w:val="000C35D3"/>
    <w:rsid w:val="000C3E86"/>
    <w:rsid w:val="000C3EFD"/>
    <w:rsid w:val="000C6972"/>
    <w:rsid w:val="000D28E6"/>
    <w:rsid w:val="000D394B"/>
    <w:rsid w:val="000D5FE1"/>
    <w:rsid w:val="000D6EA3"/>
    <w:rsid w:val="000D7389"/>
    <w:rsid w:val="000E3B97"/>
    <w:rsid w:val="000E4C5A"/>
    <w:rsid w:val="000E76B7"/>
    <w:rsid w:val="000F098C"/>
    <w:rsid w:val="000F0DF2"/>
    <w:rsid w:val="000F133F"/>
    <w:rsid w:val="0010002F"/>
    <w:rsid w:val="00101CE3"/>
    <w:rsid w:val="00102646"/>
    <w:rsid w:val="00105B91"/>
    <w:rsid w:val="0010691B"/>
    <w:rsid w:val="001129BB"/>
    <w:rsid w:val="00112E88"/>
    <w:rsid w:val="00113DDE"/>
    <w:rsid w:val="001145C5"/>
    <w:rsid w:val="0011570F"/>
    <w:rsid w:val="00116C9D"/>
    <w:rsid w:val="00120E4F"/>
    <w:rsid w:val="00122E49"/>
    <w:rsid w:val="001232D0"/>
    <w:rsid w:val="00123B75"/>
    <w:rsid w:val="00125254"/>
    <w:rsid w:val="001265E1"/>
    <w:rsid w:val="00126F18"/>
    <w:rsid w:val="0012754C"/>
    <w:rsid w:val="00131434"/>
    <w:rsid w:val="001327CC"/>
    <w:rsid w:val="00132C16"/>
    <w:rsid w:val="0013775B"/>
    <w:rsid w:val="00137F20"/>
    <w:rsid w:val="00147BA5"/>
    <w:rsid w:val="00147FD4"/>
    <w:rsid w:val="00150231"/>
    <w:rsid w:val="001506B7"/>
    <w:rsid w:val="00152FF8"/>
    <w:rsid w:val="0015369B"/>
    <w:rsid w:val="0015485F"/>
    <w:rsid w:val="001560BE"/>
    <w:rsid w:val="001567D1"/>
    <w:rsid w:val="00160329"/>
    <w:rsid w:val="00160CB7"/>
    <w:rsid w:val="0016246B"/>
    <w:rsid w:val="00162CEC"/>
    <w:rsid w:val="0016486D"/>
    <w:rsid w:val="00164AB2"/>
    <w:rsid w:val="00164F2B"/>
    <w:rsid w:val="00165097"/>
    <w:rsid w:val="0016593F"/>
    <w:rsid w:val="00167FEB"/>
    <w:rsid w:val="001716FB"/>
    <w:rsid w:val="00171C20"/>
    <w:rsid w:val="00172022"/>
    <w:rsid w:val="0017382B"/>
    <w:rsid w:val="001740A9"/>
    <w:rsid w:val="00174215"/>
    <w:rsid w:val="00174D1D"/>
    <w:rsid w:val="00182C39"/>
    <w:rsid w:val="00183925"/>
    <w:rsid w:val="0018438C"/>
    <w:rsid w:val="001856DB"/>
    <w:rsid w:val="001861EB"/>
    <w:rsid w:val="001866BB"/>
    <w:rsid w:val="00190CCB"/>
    <w:rsid w:val="0019195E"/>
    <w:rsid w:val="00191EDD"/>
    <w:rsid w:val="001921F6"/>
    <w:rsid w:val="00195776"/>
    <w:rsid w:val="00195E33"/>
    <w:rsid w:val="00196912"/>
    <w:rsid w:val="00197A99"/>
    <w:rsid w:val="001A0000"/>
    <w:rsid w:val="001A0CB8"/>
    <w:rsid w:val="001A10A0"/>
    <w:rsid w:val="001A45DD"/>
    <w:rsid w:val="001A474A"/>
    <w:rsid w:val="001A556F"/>
    <w:rsid w:val="001A71AD"/>
    <w:rsid w:val="001B0567"/>
    <w:rsid w:val="001B62D3"/>
    <w:rsid w:val="001B6D02"/>
    <w:rsid w:val="001B7995"/>
    <w:rsid w:val="001C2D88"/>
    <w:rsid w:val="001D0025"/>
    <w:rsid w:val="001D3A7D"/>
    <w:rsid w:val="001D3AD8"/>
    <w:rsid w:val="001D48B6"/>
    <w:rsid w:val="001D4A2C"/>
    <w:rsid w:val="001D615C"/>
    <w:rsid w:val="001D6962"/>
    <w:rsid w:val="001E13DB"/>
    <w:rsid w:val="001E3B2F"/>
    <w:rsid w:val="001E4A79"/>
    <w:rsid w:val="001E70B3"/>
    <w:rsid w:val="001E71D0"/>
    <w:rsid w:val="001E73BD"/>
    <w:rsid w:val="001F041C"/>
    <w:rsid w:val="001F13A4"/>
    <w:rsid w:val="001F14B3"/>
    <w:rsid w:val="001F16DE"/>
    <w:rsid w:val="001F2DEF"/>
    <w:rsid w:val="001F3759"/>
    <w:rsid w:val="001F4D4E"/>
    <w:rsid w:val="001F5AC5"/>
    <w:rsid w:val="001F61ED"/>
    <w:rsid w:val="001F6979"/>
    <w:rsid w:val="002001CC"/>
    <w:rsid w:val="00203715"/>
    <w:rsid w:val="002061C3"/>
    <w:rsid w:val="00206E9C"/>
    <w:rsid w:val="00207101"/>
    <w:rsid w:val="002075C0"/>
    <w:rsid w:val="0021143E"/>
    <w:rsid w:val="0021241B"/>
    <w:rsid w:val="00213231"/>
    <w:rsid w:val="00213D1F"/>
    <w:rsid w:val="002169A0"/>
    <w:rsid w:val="00224BF3"/>
    <w:rsid w:val="00224E5A"/>
    <w:rsid w:val="00227285"/>
    <w:rsid w:val="002303F8"/>
    <w:rsid w:val="00232AFF"/>
    <w:rsid w:val="00232F2F"/>
    <w:rsid w:val="00233BE6"/>
    <w:rsid w:val="00233C58"/>
    <w:rsid w:val="002354FC"/>
    <w:rsid w:val="0023755B"/>
    <w:rsid w:val="00237CA8"/>
    <w:rsid w:val="00237D6A"/>
    <w:rsid w:val="002412D7"/>
    <w:rsid w:val="00241377"/>
    <w:rsid w:val="0024270C"/>
    <w:rsid w:val="00242973"/>
    <w:rsid w:val="00242A59"/>
    <w:rsid w:val="002448FE"/>
    <w:rsid w:val="00244D91"/>
    <w:rsid w:val="002454BA"/>
    <w:rsid w:val="0024790A"/>
    <w:rsid w:val="00247E23"/>
    <w:rsid w:val="00250C77"/>
    <w:rsid w:val="0025182F"/>
    <w:rsid w:val="00252DF7"/>
    <w:rsid w:val="00253A9E"/>
    <w:rsid w:val="00254EEC"/>
    <w:rsid w:val="00255A75"/>
    <w:rsid w:val="00260C30"/>
    <w:rsid w:val="002613B2"/>
    <w:rsid w:val="002656A0"/>
    <w:rsid w:val="00265AD9"/>
    <w:rsid w:val="00266502"/>
    <w:rsid w:val="002701B1"/>
    <w:rsid w:val="002701E6"/>
    <w:rsid w:val="00270466"/>
    <w:rsid w:val="00273280"/>
    <w:rsid w:val="002737E4"/>
    <w:rsid w:val="00273A03"/>
    <w:rsid w:val="002740F6"/>
    <w:rsid w:val="0028169E"/>
    <w:rsid w:val="00281A2F"/>
    <w:rsid w:val="00281B33"/>
    <w:rsid w:val="002834AE"/>
    <w:rsid w:val="002842E1"/>
    <w:rsid w:val="002847B7"/>
    <w:rsid w:val="00285FC0"/>
    <w:rsid w:val="00287002"/>
    <w:rsid w:val="002873CB"/>
    <w:rsid w:val="00287A7F"/>
    <w:rsid w:val="0029064B"/>
    <w:rsid w:val="00291ADA"/>
    <w:rsid w:val="0029244B"/>
    <w:rsid w:val="0029375B"/>
    <w:rsid w:val="00293F67"/>
    <w:rsid w:val="00294EC2"/>
    <w:rsid w:val="002966EF"/>
    <w:rsid w:val="00297EEC"/>
    <w:rsid w:val="002A0962"/>
    <w:rsid w:val="002A0F8A"/>
    <w:rsid w:val="002A18A2"/>
    <w:rsid w:val="002A1F65"/>
    <w:rsid w:val="002A3112"/>
    <w:rsid w:val="002A33AD"/>
    <w:rsid w:val="002A3869"/>
    <w:rsid w:val="002A38DD"/>
    <w:rsid w:val="002A3E6D"/>
    <w:rsid w:val="002A62FB"/>
    <w:rsid w:val="002A6566"/>
    <w:rsid w:val="002A7174"/>
    <w:rsid w:val="002A7970"/>
    <w:rsid w:val="002B0764"/>
    <w:rsid w:val="002B17F6"/>
    <w:rsid w:val="002B1CBD"/>
    <w:rsid w:val="002B2C16"/>
    <w:rsid w:val="002B47C8"/>
    <w:rsid w:val="002B485D"/>
    <w:rsid w:val="002B5117"/>
    <w:rsid w:val="002B5775"/>
    <w:rsid w:val="002B6001"/>
    <w:rsid w:val="002C063E"/>
    <w:rsid w:val="002C069C"/>
    <w:rsid w:val="002C0A76"/>
    <w:rsid w:val="002C3319"/>
    <w:rsid w:val="002C3A88"/>
    <w:rsid w:val="002D0A0A"/>
    <w:rsid w:val="002D249E"/>
    <w:rsid w:val="002D3DD3"/>
    <w:rsid w:val="002D4E43"/>
    <w:rsid w:val="002E27C0"/>
    <w:rsid w:val="002E3146"/>
    <w:rsid w:val="002E4050"/>
    <w:rsid w:val="002E557D"/>
    <w:rsid w:val="002E71FF"/>
    <w:rsid w:val="002F1685"/>
    <w:rsid w:val="002F2893"/>
    <w:rsid w:val="002F483D"/>
    <w:rsid w:val="002F55F0"/>
    <w:rsid w:val="002F6504"/>
    <w:rsid w:val="002F7E55"/>
    <w:rsid w:val="002F7FCF"/>
    <w:rsid w:val="0030078D"/>
    <w:rsid w:val="00301964"/>
    <w:rsid w:val="003029CE"/>
    <w:rsid w:val="00303216"/>
    <w:rsid w:val="00305822"/>
    <w:rsid w:val="00305C82"/>
    <w:rsid w:val="003067B9"/>
    <w:rsid w:val="003074D0"/>
    <w:rsid w:val="003100E5"/>
    <w:rsid w:val="00310DF0"/>
    <w:rsid w:val="00312EFC"/>
    <w:rsid w:val="00314B20"/>
    <w:rsid w:val="0031713B"/>
    <w:rsid w:val="0032041D"/>
    <w:rsid w:val="00320F4B"/>
    <w:rsid w:val="0033102D"/>
    <w:rsid w:val="00331199"/>
    <w:rsid w:val="00335307"/>
    <w:rsid w:val="00335EB2"/>
    <w:rsid w:val="003405F2"/>
    <w:rsid w:val="0034075F"/>
    <w:rsid w:val="00341077"/>
    <w:rsid w:val="00341269"/>
    <w:rsid w:val="003419CD"/>
    <w:rsid w:val="0034443D"/>
    <w:rsid w:val="003445C2"/>
    <w:rsid w:val="00344C94"/>
    <w:rsid w:val="0034522C"/>
    <w:rsid w:val="0035040E"/>
    <w:rsid w:val="00352865"/>
    <w:rsid w:val="00353610"/>
    <w:rsid w:val="0035675B"/>
    <w:rsid w:val="00360380"/>
    <w:rsid w:val="00360C0C"/>
    <w:rsid w:val="00360EC0"/>
    <w:rsid w:val="0036138F"/>
    <w:rsid w:val="003613B6"/>
    <w:rsid w:val="003628BA"/>
    <w:rsid w:val="00363066"/>
    <w:rsid w:val="00364A03"/>
    <w:rsid w:val="0036503E"/>
    <w:rsid w:val="0036506B"/>
    <w:rsid w:val="0036781B"/>
    <w:rsid w:val="00372165"/>
    <w:rsid w:val="0037405B"/>
    <w:rsid w:val="00374E0D"/>
    <w:rsid w:val="00374EAF"/>
    <w:rsid w:val="0037637A"/>
    <w:rsid w:val="003816B8"/>
    <w:rsid w:val="00381D14"/>
    <w:rsid w:val="003830EF"/>
    <w:rsid w:val="00383943"/>
    <w:rsid w:val="003914BB"/>
    <w:rsid w:val="00393D63"/>
    <w:rsid w:val="00394E87"/>
    <w:rsid w:val="00397720"/>
    <w:rsid w:val="003A0C4B"/>
    <w:rsid w:val="003A26AC"/>
    <w:rsid w:val="003A44E1"/>
    <w:rsid w:val="003A55CF"/>
    <w:rsid w:val="003A693A"/>
    <w:rsid w:val="003A7520"/>
    <w:rsid w:val="003A7836"/>
    <w:rsid w:val="003A7BFC"/>
    <w:rsid w:val="003B16B8"/>
    <w:rsid w:val="003B1EA8"/>
    <w:rsid w:val="003B3981"/>
    <w:rsid w:val="003B4033"/>
    <w:rsid w:val="003B73F0"/>
    <w:rsid w:val="003C2CAF"/>
    <w:rsid w:val="003C6851"/>
    <w:rsid w:val="003C6BE0"/>
    <w:rsid w:val="003D0796"/>
    <w:rsid w:val="003D320C"/>
    <w:rsid w:val="003D3436"/>
    <w:rsid w:val="003D3FBF"/>
    <w:rsid w:val="003D425D"/>
    <w:rsid w:val="003D524B"/>
    <w:rsid w:val="003D7F7C"/>
    <w:rsid w:val="003E0517"/>
    <w:rsid w:val="003E2F0E"/>
    <w:rsid w:val="003E31C2"/>
    <w:rsid w:val="003E4716"/>
    <w:rsid w:val="003E69CC"/>
    <w:rsid w:val="003E6C36"/>
    <w:rsid w:val="003F19F3"/>
    <w:rsid w:val="003F2343"/>
    <w:rsid w:val="003F30EC"/>
    <w:rsid w:val="003F6D51"/>
    <w:rsid w:val="00401F1C"/>
    <w:rsid w:val="0040283C"/>
    <w:rsid w:val="00403034"/>
    <w:rsid w:val="004033E1"/>
    <w:rsid w:val="004038EA"/>
    <w:rsid w:val="00403B0D"/>
    <w:rsid w:val="00404D9C"/>
    <w:rsid w:val="0040527C"/>
    <w:rsid w:val="00411A36"/>
    <w:rsid w:val="00413C2C"/>
    <w:rsid w:val="00414682"/>
    <w:rsid w:val="0041592D"/>
    <w:rsid w:val="00415A44"/>
    <w:rsid w:val="0041648C"/>
    <w:rsid w:val="0042078D"/>
    <w:rsid w:val="00421A59"/>
    <w:rsid w:val="0042278E"/>
    <w:rsid w:val="004253DA"/>
    <w:rsid w:val="004267A7"/>
    <w:rsid w:val="00426B43"/>
    <w:rsid w:val="00426EB4"/>
    <w:rsid w:val="0042754F"/>
    <w:rsid w:val="00427CC9"/>
    <w:rsid w:val="00427EEE"/>
    <w:rsid w:val="00430638"/>
    <w:rsid w:val="004314EE"/>
    <w:rsid w:val="004347B5"/>
    <w:rsid w:val="0043524D"/>
    <w:rsid w:val="00435FE8"/>
    <w:rsid w:val="00436EFC"/>
    <w:rsid w:val="004371EC"/>
    <w:rsid w:val="004448AB"/>
    <w:rsid w:val="00447355"/>
    <w:rsid w:val="00447CCA"/>
    <w:rsid w:val="0045252B"/>
    <w:rsid w:val="004553B5"/>
    <w:rsid w:val="00456549"/>
    <w:rsid w:val="004568D8"/>
    <w:rsid w:val="00456A22"/>
    <w:rsid w:val="00457952"/>
    <w:rsid w:val="0046388D"/>
    <w:rsid w:val="004645F4"/>
    <w:rsid w:val="00466067"/>
    <w:rsid w:val="0047123E"/>
    <w:rsid w:val="00471279"/>
    <w:rsid w:val="0047295B"/>
    <w:rsid w:val="00473402"/>
    <w:rsid w:val="00480FCD"/>
    <w:rsid w:val="00484801"/>
    <w:rsid w:val="00485663"/>
    <w:rsid w:val="0048573B"/>
    <w:rsid w:val="00486666"/>
    <w:rsid w:val="004946E2"/>
    <w:rsid w:val="004979AE"/>
    <w:rsid w:val="004A0FB1"/>
    <w:rsid w:val="004A31B0"/>
    <w:rsid w:val="004A53C5"/>
    <w:rsid w:val="004A708C"/>
    <w:rsid w:val="004B22F5"/>
    <w:rsid w:val="004B350E"/>
    <w:rsid w:val="004B4587"/>
    <w:rsid w:val="004B5B4B"/>
    <w:rsid w:val="004C2170"/>
    <w:rsid w:val="004C2629"/>
    <w:rsid w:val="004D0B61"/>
    <w:rsid w:val="004D193F"/>
    <w:rsid w:val="004D2365"/>
    <w:rsid w:val="004D5941"/>
    <w:rsid w:val="004E1587"/>
    <w:rsid w:val="004E2DE6"/>
    <w:rsid w:val="004F39F4"/>
    <w:rsid w:val="004F6341"/>
    <w:rsid w:val="004F6D6B"/>
    <w:rsid w:val="00502595"/>
    <w:rsid w:val="00504D93"/>
    <w:rsid w:val="0050526C"/>
    <w:rsid w:val="0050743D"/>
    <w:rsid w:val="0051056D"/>
    <w:rsid w:val="00510B4B"/>
    <w:rsid w:val="005175AB"/>
    <w:rsid w:val="0052312E"/>
    <w:rsid w:val="0052533D"/>
    <w:rsid w:val="00525A08"/>
    <w:rsid w:val="00525B3B"/>
    <w:rsid w:val="00527FCC"/>
    <w:rsid w:val="00531BFA"/>
    <w:rsid w:val="00532FD8"/>
    <w:rsid w:val="00534654"/>
    <w:rsid w:val="00536D1C"/>
    <w:rsid w:val="005372FD"/>
    <w:rsid w:val="00542331"/>
    <w:rsid w:val="00542AFE"/>
    <w:rsid w:val="00542BA8"/>
    <w:rsid w:val="005455F4"/>
    <w:rsid w:val="00545EF6"/>
    <w:rsid w:val="00552463"/>
    <w:rsid w:val="00552ECC"/>
    <w:rsid w:val="00553A9A"/>
    <w:rsid w:val="00554F93"/>
    <w:rsid w:val="00555F21"/>
    <w:rsid w:val="0055794B"/>
    <w:rsid w:val="00561741"/>
    <w:rsid w:val="00561AA6"/>
    <w:rsid w:val="005626E7"/>
    <w:rsid w:val="00562700"/>
    <w:rsid w:val="00562D72"/>
    <w:rsid w:val="00563353"/>
    <w:rsid w:val="00563634"/>
    <w:rsid w:val="0056511D"/>
    <w:rsid w:val="0056678D"/>
    <w:rsid w:val="0056680A"/>
    <w:rsid w:val="005668EA"/>
    <w:rsid w:val="00567507"/>
    <w:rsid w:val="00570323"/>
    <w:rsid w:val="00572B8F"/>
    <w:rsid w:val="00572CF1"/>
    <w:rsid w:val="00573731"/>
    <w:rsid w:val="00573B21"/>
    <w:rsid w:val="00575A77"/>
    <w:rsid w:val="00577DD5"/>
    <w:rsid w:val="0058006E"/>
    <w:rsid w:val="00582927"/>
    <w:rsid w:val="005831C4"/>
    <w:rsid w:val="00586D21"/>
    <w:rsid w:val="005900DD"/>
    <w:rsid w:val="005901B8"/>
    <w:rsid w:val="00591317"/>
    <w:rsid w:val="005913FD"/>
    <w:rsid w:val="00592221"/>
    <w:rsid w:val="00595F6C"/>
    <w:rsid w:val="005963A5"/>
    <w:rsid w:val="005A22FD"/>
    <w:rsid w:val="005A5351"/>
    <w:rsid w:val="005A5C68"/>
    <w:rsid w:val="005A6994"/>
    <w:rsid w:val="005A6D97"/>
    <w:rsid w:val="005A6FC8"/>
    <w:rsid w:val="005B2509"/>
    <w:rsid w:val="005B4142"/>
    <w:rsid w:val="005B4C83"/>
    <w:rsid w:val="005B4D5B"/>
    <w:rsid w:val="005B4D69"/>
    <w:rsid w:val="005B6006"/>
    <w:rsid w:val="005B6AB4"/>
    <w:rsid w:val="005C2D16"/>
    <w:rsid w:val="005C2FE6"/>
    <w:rsid w:val="005C47AE"/>
    <w:rsid w:val="005C586C"/>
    <w:rsid w:val="005C5B66"/>
    <w:rsid w:val="005D029A"/>
    <w:rsid w:val="005D1172"/>
    <w:rsid w:val="005D2365"/>
    <w:rsid w:val="005D3193"/>
    <w:rsid w:val="005D33D7"/>
    <w:rsid w:val="005D442F"/>
    <w:rsid w:val="005D468A"/>
    <w:rsid w:val="005D4716"/>
    <w:rsid w:val="005D7080"/>
    <w:rsid w:val="005E0820"/>
    <w:rsid w:val="005E0CFE"/>
    <w:rsid w:val="005E1CD2"/>
    <w:rsid w:val="005E6196"/>
    <w:rsid w:val="005E66A4"/>
    <w:rsid w:val="005E6831"/>
    <w:rsid w:val="005E6B56"/>
    <w:rsid w:val="005F099E"/>
    <w:rsid w:val="005F1189"/>
    <w:rsid w:val="005F2A75"/>
    <w:rsid w:val="005F3094"/>
    <w:rsid w:val="005F4939"/>
    <w:rsid w:val="005F7891"/>
    <w:rsid w:val="005F7C15"/>
    <w:rsid w:val="0060167F"/>
    <w:rsid w:val="0060221B"/>
    <w:rsid w:val="00602719"/>
    <w:rsid w:val="00602D31"/>
    <w:rsid w:val="00603B85"/>
    <w:rsid w:val="00606DE1"/>
    <w:rsid w:val="0060777E"/>
    <w:rsid w:val="0060788C"/>
    <w:rsid w:val="006124F7"/>
    <w:rsid w:val="00612F2A"/>
    <w:rsid w:val="00614A98"/>
    <w:rsid w:val="00614AB9"/>
    <w:rsid w:val="00614C90"/>
    <w:rsid w:val="0061657D"/>
    <w:rsid w:val="006172F1"/>
    <w:rsid w:val="006174EB"/>
    <w:rsid w:val="006203A0"/>
    <w:rsid w:val="00621079"/>
    <w:rsid w:val="00621471"/>
    <w:rsid w:val="0062488F"/>
    <w:rsid w:val="006301B2"/>
    <w:rsid w:val="00631D46"/>
    <w:rsid w:val="00632F60"/>
    <w:rsid w:val="00634EC5"/>
    <w:rsid w:val="00635021"/>
    <w:rsid w:val="0064279E"/>
    <w:rsid w:val="006432D3"/>
    <w:rsid w:val="00643ECE"/>
    <w:rsid w:val="006503F0"/>
    <w:rsid w:val="00650A85"/>
    <w:rsid w:val="00650B52"/>
    <w:rsid w:val="00652044"/>
    <w:rsid w:val="00653EAA"/>
    <w:rsid w:val="00655E4C"/>
    <w:rsid w:val="00656358"/>
    <w:rsid w:val="006569BA"/>
    <w:rsid w:val="00660561"/>
    <w:rsid w:val="00661354"/>
    <w:rsid w:val="00662CFC"/>
    <w:rsid w:val="006632F8"/>
    <w:rsid w:val="006659BA"/>
    <w:rsid w:val="00666622"/>
    <w:rsid w:val="006721AA"/>
    <w:rsid w:val="00676A36"/>
    <w:rsid w:val="00677BC8"/>
    <w:rsid w:val="006809E2"/>
    <w:rsid w:val="00680DB5"/>
    <w:rsid w:val="00682003"/>
    <w:rsid w:val="0068340C"/>
    <w:rsid w:val="0068503A"/>
    <w:rsid w:val="00690D61"/>
    <w:rsid w:val="00691190"/>
    <w:rsid w:val="00691C0F"/>
    <w:rsid w:val="00691DA9"/>
    <w:rsid w:val="0069225C"/>
    <w:rsid w:val="006926A7"/>
    <w:rsid w:val="006932CC"/>
    <w:rsid w:val="006937DB"/>
    <w:rsid w:val="006947D2"/>
    <w:rsid w:val="006A1667"/>
    <w:rsid w:val="006A354C"/>
    <w:rsid w:val="006A3F54"/>
    <w:rsid w:val="006A3F55"/>
    <w:rsid w:val="006A4914"/>
    <w:rsid w:val="006A52B9"/>
    <w:rsid w:val="006A64BD"/>
    <w:rsid w:val="006B08A2"/>
    <w:rsid w:val="006B232D"/>
    <w:rsid w:val="006B4667"/>
    <w:rsid w:val="006B54C4"/>
    <w:rsid w:val="006B5ABB"/>
    <w:rsid w:val="006B7929"/>
    <w:rsid w:val="006C044D"/>
    <w:rsid w:val="006C058C"/>
    <w:rsid w:val="006C0CB4"/>
    <w:rsid w:val="006C0D4D"/>
    <w:rsid w:val="006C36F8"/>
    <w:rsid w:val="006C4B71"/>
    <w:rsid w:val="006C4D30"/>
    <w:rsid w:val="006C5EED"/>
    <w:rsid w:val="006C629B"/>
    <w:rsid w:val="006C7931"/>
    <w:rsid w:val="006C7F3D"/>
    <w:rsid w:val="006D0529"/>
    <w:rsid w:val="006D0FC6"/>
    <w:rsid w:val="006D2006"/>
    <w:rsid w:val="006D246D"/>
    <w:rsid w:val="006D54E9"/>
    <w:rsid w:val="006E034F"/>
    <w:rsid w:val="006E041E"/>
    <w:rsid w:val="006E3063"/>
    <w:rsid w:val="006E336F"/>
    <w:rsid w:val="006E402A"/>
    <w:rsid w:val="006E4774"/>
    <w:rsid w:val="006E59B6"/>
    <w:rsid w:val="006E73D4"/>
    <w:rsid w:val="006F0203"/>
    <w:rsid w:val="006F11FE"/>
    <w:rsid w:val="006F2851"/>
    <w:rsid w:val="006F42D0"/>
    <w:rsid w:val="006F58B6"/>
    <w:rsid w:val="006F7F52"/>
    <w:rsid w:val="00705437"/>
    <w:rsid w:val="00707220"/>
    <w:rsid w:val="0071124D"/>
    <w:rsid w:val="007122FB"/>
    <w:rsid w:val="00713919"/>
    <w:rsid w:val="00713BAF"/>
    <w:rsid w:val="00714DF3"/>
    <w:rsid w:val="007153EC"/>
    <w:rsid w:val="00721CD4"/>
    <w:rsid w:val="00721CE6"/>
    <w:rsid w:val="00722F28"/>
    <w:rsid w:val="00730549"/>
    <w:rsid w:val="0073059D"/>
    <w:rsid w:val="0073201C"/>
    <w:rsid w:val="00733112"/>
    <w:rsid w:val="00733E72"/>
    <w:rsid w:val="00734E33"/>
    <w:rsid w:val="00735DF9"/>
    <w:rsid w:val="00737800"/>
    <w:rsid w:val="00741FE4"/>
    <w:rsid w:val="00742F16"/>
    <w:rsid w:val="007446AF"/>
    <w:rsid w:val="00744D5B"/>
    <w:rsid w:val="00745E81"/>
    <w:rsid w:val="00746049"/>
    <w:rsid w:val="00751E09"/>
    <w:rsid w:val="007522E0"/>
    <w:rsid w:val="00754B11"/>
    <w:rsid w:val="00754B5C"/>
    <w:rsid w:val="007560D4"/>
    <w:rsid w:val="00760516"/>
    <w:rsid w:val="00761BF4"/>
    <w:rsid w:val="00762921"/>
    <w:rsid w:val="00762AA5"/>
    <w:rsid w:val="00763406"/>
    <w:rsid w:val="00763624"/>
    <w:rsid w:val="00764626"/>
    <w:rsid w:val="00765741"/>
    <w:rsid w:val="00765F3E"/>
    <w:rsid w:val="007662DB"/>
    <w:rsid w:val="007678EE"/>
    <w:rsid w:val="007701E0"/>
    <w:rsid w:val="007728D1"/>
    <w:rsid w:val="00774C04"/>
    <w:rsid w:val="0077605F"/>
    <w:rsid w:val="00777BA2"/>
    <w:rsid w:val="00777D53"/>
    <w:rsid w:val="0078262D"/>
    <w:rsid w:val="00782763"/>
    <w:rsid w:val="00784168"/>
    <w:rsid w:val="00784EAA"/>
    <w:rsid w:val="007873B9"/>
    <w:rsid w:val="00790B26"/>
    <w:rsid w:val="00790E5F"/>
    <w:rsid w:val="00791F58"/>
    <w:rsid w:val="0079214A"/>
    <w:rsid w:val="00795AAC"/>
    <w:rsid w:val="00797360"/>
    <w:rsid w:val="007A0599"/>
    <w:rsid w:val="007A4F30"/>
    <w:rsid w:val="007A63B6"/>
    <w:rsid w:val="007A6894"/>
    <w:rsid w:val="007A6949"/>
    <w:rsid w:val="007A6D6C"/>
    <w:rsid w:val="007A78B2"/>
    <w:rsid w:val="007A7D53"/>
    <w:rsid w:val="007B085B"/>
    <w:rsid w:val="007B0CEC"/>
    <w:rsid w:val="007B1843"/>
    <w:rsid w:val="007B23D5"/>
    <w:rsid w:val="007B2BB1"/>
    <w:rsid w:val="007B53BD"/>
    <w:rsid w:val="007B5530"/>
    <w:rsid w:val="007B6A7F"/>
    <w:rsid w:val="007B7ACD"/>
    <w:rsid w:val="007C0453"/>
    <w:rsid w:val="007C1F8D"/>
    <w:rsid w:val="007C30C1"/>
    <w:rsid w:val="007C3B3A"/>
    <w:rsid w:val="007C42A4"/>
    <w:rsid w:val="007C5058"/>
    <w:rsid w:val="007C688B"/>
    <w:rsid w:val="007D0950"/>
    <w:rsid w:val="007D2B8B"/>
    <w:rsid w:val="007D5789"/>
    <w:rsid w:val="007D6C46"/>
    <w:rsid w:val="007E1341"/>
    <w:rsid w:val="007E13D7"/>
    <w:rsid w:val="007E30B9"/>
    <w:rsid w:val="007E5594"/>
    <w:rsid w:val="007E5924"/>
    <w:rsid w:val="007E5E7A"/>
    <w:rsid w:val="007E69A9"/>
    <w:rsid w:val="007E75C2"/>
    <w:rsid w:val="007E773F"/>
    <w:rsid w:val="007E7A33"/>
    <w:rsid w:val="007F14C0"/>
    <w:rsid w:val="007F16A7"/>
    <w:rsid w:val="007F19BE"/>
    <w:rsid w:val="007F3CE9"/>
    <w:rsid w:val="007F3FF0"/>
    <w:rsid w:val="007F460D"/>
    <w:rsid w:val="007F4EAA"/>
    <w:rsid w:val="00801AA0"/>
    <w:rsid w:val="00802027"/>
    <w:rsid w:val="00806025"/>
    <w:rsid w:val="00810435"/>
    <w:rsid w:val="00811566"/>
    <w:rsid w:val="008123C7"/>
    <w:rsid w:val="0081413B"/>
    <w:rsid w:val="008141C7"/>
    <w:rsid w:val="008165EC"/>
    <w:rsid w:val="00816ED6"/>
    <w:rsid w:val="00821C0C"/>
    <w:rsid w:val="00821FA2"/>
    <w:rsid w:val="008227EA"/>
    <w:rsid w:val="00822A13"/>
    <w:rsid w:val="00824BE1"/>
    <w:rsid w:val="00825077"/>
    <w:rsid w:val="008252C4"/>
    <w:rsid w:val="00826BD8"/>
    <w:rsid w:val="008274EC"/>
    <w:rsid w:val="008345B8"/>
    <w:rsid w:val="00834708"/>
    <w:rsid w:val="00834758"/>
    <w:rsid w:val="008349C8"/>
    <w:rsid w:val="008350E0"/>
    <w:rsid w:val="00836D99"/>
    <w:rsid w:val="00840648"/>
    <w:rsid w:val="00841771"/>
    <w:rsid w:val="00842FCB"/>
    <w:rsid w:val="00845F04"/>
    <w:rsid w:val="00846466"/>
    <w:rsid w:val="00847FC4"/>
    <w:rsid w:val="0085158D"/>
    <w:rsid w:val="00853E4C"/>
    <w:rsid w:val="008552FB"/>
    <w:rsid w:val="008568EC"/>
    <w:rsid w:val="00860436"/>
    <w:rsid w:val="00862883"/>
    <w:rsid w:val="008646DB"/>
    <w:rsid w:val="00865D09"/>
    <w:rsid w:val="00865FC7"/>
    <w:rsid w:val="00866538"/>
    <w:rsid w:val="00866965"/>
    <w:rsid w:val="00867CBF"/>
    <w:rsid w:val="00872A8E"/>
    <w:rsid w:val="00874EFE"/>
    <w:rsid w:val="00876AE1"/>
    <w:rsid w:val="00877449"/>
    <w:rsid w:val="008806FA"/>
    <w:rsid w:val="00880866"/>
    <w:rsid w:val="00880A08"/>
    <w:rsid w:val="00882B72"/>
    <w:rsid w:val="0088417F"/>
    <w:rsid w:val="008846E7"/>
    <w:rsid w:val="008852E9"/>
    <w:rsid w:val="0088791E"/>
    <w:rsid w:val="0089146D"/>
    <w:rsid w:val="008927E3"/>
    <w:rsid w:val="008A109C"/>
    <w:rsid w:val="008A13F2"/>
    <w:rsid w:val="008A2084"/>
    <w:rsid w:val="008A4E19"/>
    <w:rsid w:val="008A5FB8"/>
    <w:rsid w:val="008A6324"/>
    <w:rsid w:val="008A6C44"/>
    <w:rsid w:val="008A7135"/>
    <w:rsid w:val="008A7287"/>
    <w:rsid w:val="008B0886"/>
    <w:rsid w:val="008B1B7A"/>
    <w:rsid w:val="008B3602"/>
    <w:rsid w:val="008B39D4"/>
    <w:rsid w:val="008B52BE"/>
    <w:rsid w:val="008B5CDB"/>
    <w:rsid w:val="008B6C61"/>
    <w:rsid w:val="008B74A7"/>
    <w:rsid w:val="008B7817"/>
    <w:rsid w:val="008B7A9F"/>
    <w:rsid w:val="008C02ED"/>
    <w:rsid w:val="008C4774"/>
    <w:rsid w:val="008C6E0A"/>
    <w:rsid w:val="008C71A8"/>
    <w:rsid w:val="008C7950"/>
    <w:rsid w:val="008D4AE5"/>
    <w:rsid w:val="008D4CDC"/>
    <w:rsid w:val="008D6B30"/>
    <w:rsid w:val="008E1FE1"/>
    <w:rsid w:val="008E3DD0"/>
    <w:rsid w:val="008E5038"/>
    <w:rsid w:val="008E549C"/>
    <w:rsid w:val="008E69FA"/>
    <w:rsid w:val="008F0A84"/>
    <w:rsid w:val="008F1AF1"/>
    <w:rsid w:val="008F1D54"/>
    <w:rsid w:val="008F7B40"/>
    <w:rsid w:val="00900CDB"/>
    <w:rsid w:val="009016C0"/>
    <w:rsid w:val="0090190F"/>
    <w:rsid w:val="009024F6"/>
    <w:rsid w:val="009025BD"/>
    <w:rsid w:val="00902C08"/>
    <w:rsid w:val="00903839"/>
    <w:rsid w:val="009119A6"/>
    <w:rsid w:val="0091204A"/>
    <w:rsid w:val="00913A70"/>
    <w:rsid w:val="00914BB2"/>
    <w:rsid w:val="00914DF7"/>
    <w:rsid w:val="00914ECF"/>
    <w:rsid w:val="00917034"/>
    <w:rsid w:val="009174A8"/>
    <w:rsid w:val="00917EE3"/>
    <w:rsid w:val="009227AB"/>
    <w:rsid w:val="009230BD"/>
    <w:rsid w:val="009233FA"/>
    <w:rsid w:val="00923A79"/>
    <w:rsid w:val="00924408"/>
    <w:rsid w:val="0092665F"/>
    <w:rsid w:val="00927304"/>
    <w:rsid w:val="00927837"/>
    <w:rsid w:val="00933391"/>
    <w:rsid w:val="00936DDF"/>
    <w:rsid w:val="009404C7"/>
    <w:rsid w:val="009412A8"/>
    <w:rsid w:val="00941AD3"/>
    <w:rsid w:val="00943480"/>
    <w:rsid w:val="00943DAF"/>
    <w:rsid w:val="0094493E"/>
    <w:rsid w:val="00944F55"/>
    <w:rsid w:val="00945A6E"/>
    <w:rsid w:val="00955E34"/>
    <w:rsid w:val="00956909"/>
    <w:rsid w:val="0096365B"/>
    <w:rsid w:val="009646ED"/>
    <w:rsid w:val="00971E0B"/>
    <w:rsid w:val="00973061"/>
    <w:rsid w:val="00974507"/>
    <w:rsid w:val="00975C7D"/>
    <w:rsid w:val="00975C9E"/>
    <w:rsid w:val="00976C38"/>
    <w:rsid w:val="00977C5B"/>
    <w:rsid w:val="00980F46"/>
    <w:rsid w:val="00981EE2"/>
    <w:rsid w:val="00982BD8"/>
    <w:rsid w:val="009833AA"/>
    <w:rsid w:val="0098631F"/>
    <w:rsid w:val="009874E4"/>
    <w:rsid w:val="00987BBC"/>
    <w:rsid w:val="00990BEC"/>
    <w:rsid w:val="00992920"/>
    <w:rsid w:val="0099363D"/>
    <w:rsid w:val="00993C8E"/>
    <w:rsid w:val="00995E7A"/>
    <w:rsid w:val="009A1828"/>
    <w:rsid w:val="009A20C7"/>
    <w:rsid w:val="009A340A"/>
    <w:rsid w:val="009A4A8B"/>
    <w:rsid w:val="009A4AD6"/>
    <w:rsid w:val="009A5838"/>
    <w:rsid w:val="009A622D"/>
    <w:rsid w:val="009A7F4B"/>
    <w:rsid w:val="009B2614"/>
    <w:rsid w:val="009B74E2"/>
    <w:rsid w:val="009C0EAC"/>
    <w:rsid w:val="009C1FAF"/>
    <w:rsid w:val="009C3933"/>
    <w:rsid w:val="009C59E9"/>
    <w:rsid w:val="009D37B9"/>
    <w:rsid w:val="009D5FF3"/>
    <w:rsid w:val="009D6CC7"/>
    <w:rsid w:val="009E0FD1"/>
    <w:rsid w:val="009E2084"/>
    <w:rsid w:val="009E3A00"/>
    <w:rsid w:val="009E67A2"/>
    <w:rsid w:val="009F1AF0"/>
    <w:rsid w:val="009F1CFD"/>
    <w:rsid w:val="009F21F1"/>
    <w:rsid w:val="009F37F4"/>
    <w:rsid w:val="009F4530"/>
    <w:rsid w:val="009F4A4D"/>
    <w:rsid w:val="009F7ABD"/>
    <w:rsid w:val="00A01651"/>
    <w:rsid w:val="00A028C4"/>
    <w:rsid w:val="00A049CA"/>
    <w:rsid w:val="00A05756"/>
    <w:rsid w:val="00A07BDD"/>
    <w:rsid w:val="00A110AE"/>
    <w:rsid w:val="00A115CB"/>
    <w:rsid w:val="00A11D2E"/>
    <w:rsid w:val="00A121AF"/>
    <w:rsid w:val="00A1411C"/>
    <w:rsid w:val="00A14133"/>
    <w:rsid w:val="00A20FD2"/>
    <w:rsid w:val="00A2126A"/>
    <w:rsid w:val="00A213E8"/>
    <w:rsid w:val="00A214B5"/>
    <w:rsid w:val="00A2177B"/>
    <w:rsid w:val="00A2586F"/>
    <w:rsid w:val="00A258DF"/>
    <w:rsid w:val="00A25A30"/>
    <w:rsid w:val="00A26456"/>
    <w:rsid w:val="00A27843"/>
    <w:rsid w:val="00A31DEF"/>
    <w:rsid w:val="00A3283B"/>
    <w:rsid w:val="00A32C27"/>
    <w:rsid w:val="00A32CEF"/>
    <w:rsid w:val="00A33BAF"/>
    <w:rsid w:val="00A33D0A"/>
    <w:rsid w:val="00A3464A"/>
    <w:rsid w:val="00A34AFC"/>
    <w:rsid w:val="00A34D27"/>
    <w:rsid w:val="00A365F8"/>
    <w:rsid w:val="00A37BB8"/>
    <w:rsid w:val="00A407C9"/>
    <w:rsid w:val="00A4381E"/>
    <w:rsid w:val="00A44F63"/>
    <w:rsid w:val="00A45117"/>
    <w:rsid w:val="00A47E3D"/>
    <w:rsid w:val="00A50E2B"/>
    <w:rsid w:val="00A538F7"/>
    <w:rsid w:val="00A540EE"/>
    <w:rsid w:val="00A54753"/>
    <w:rsid w:val="00A55E13"/>
    <w:rsid w:val="00A578F7"/>
    <w:rsid w:val="00A603FF"/>
    <w:rsid w:val="00A62239"/>
    <w:rsid w:val="00A62C6F"/>
    <w:rsid w:val="00A62EDD"/>
    <w:rsid w:val="00A63274"/>
    <w:rsid w:val="00A637C3"/>
    <w:rsid w:val="00A65430"/>
    <w:rsid w:val="00A70D8E"/>
    <w:rsid w:val="00A71798"/>
    <w:rsid w:val="00A719C0"/>
    <w:rsid w:val="00A73343"/>
    <w:rsid w:val="00A73A68"/>
    <w:rsid w:val="00A755B8"/>
    <w:rsid w:val="00A77FB3"/>
    <w:rsid w:val="00A80703"/>
    <w:rsid w:val="00A85164"/>
    <w:rsid w:val="00A86AAD"/>
    <w:rsid w:val="00A86FBE"/>
    <w:rsid w:val="00A901B1"/>
    <w:rsid w:val="00A937B5"/>
    <w:rsid w:val="00A93937"/>
    <w:rsid w:val="00A9669C"/>
    <w:rsid w:val="00AA0EBF"/>
    <w:rsid w:val="00AA2C1B"/>
    <w:rsid w:val="00AA3ED3"/>
    <w:rsid w:val="00AA4FA5"/>
    <w:rsid w:val="00AA6C55"/>
    <w:rsid w:val="00AA6C57"/>
    <w:rsid w:val="00AA7B76"/>
    <w:rsid w:val="00AB1E63"/>
    <w:rsid w:val="00AB3348"/>
    <w:rsid w:val="00AB3676"/>
    <w:rsid w:val="00AC0CBD"/>
    <w:rsid w:val="00AC2922"/>
    <w:rsid w:val="00AD0512"/>
    <w:rsid w:val="00AD34EA"/>
    <w:rsid w:val="00AD358D"/>
    <w:rsid w:val="00AD604A"/>
    <w:rsid w:val="00AD6651"/>
    <w:rsid w:val="00AD76BF"/>
    <w:rsid w:val="00AD7C62"/>
    <w:rsid w:val="00AD7F5F"/>
    <w:rsid w:val="00AE057F"/>
    <w:rsid w:val="00AE1C07"/>
    <w:rsid w:val="00AE1CEC"/>
    <w:rsid w:val="00AE25EB"/>
    <w:rsid w:val="00AE2FA2"/>
    <w:rsid w:val="00AE4D6E"/>
    <w:rsid w:val="00AE6524"/>
    <w:rsid w:val="00AE75E7"/>
    <w:rsid w:val="00AF1A88"/>
    <w:rsid w:val="00AF213D"/>
    <w:rsid w:val="00AF2460"/>
    <w:rsid w:val="00AF4CA1"/>
    <w:rsid w:val="00AF4DF0"/>
    <w:rsid w:val="00AF7B9C"/>
    <w:rsid w:val="00AF7C2D"/>
    <w:rsid w:val="00B01C3C"/>
    <w:rsid w:val="00B04368"/>
    <w:rsid w:val="00B05E28"/>
    <w:rsid w:val="00B129C5"/>
    <w:rsid w:val="00B12ECF"/>
    <w:rsid w:val="00B137F9"/>
    <w:rsid w:val="00B14792"/>
    <w:rsid w:val="00B15087"/>
    <w:rsid w:val="00B1618F"/>
    <w:rsid w:val="00B17027"/>
    <w:rsid w:val="00B17764"/>
    <w:rsid w:val="00B17D35"/>
    <w:rsid w:val="00B219DD"/>
    <w:rsid w:val="00B21F72"/>
    <w:rsid w:val="00B223BD"/>
    <w:rsid w:val="00B23123"/>
    <w:rsid w:val="00B233B9"/>
    <w:rsid w:val="00B233EA"/>
    <w:rsid w:val="00B24BE1"/>
    <w:rsid w:val="00B26690"/>
    <w:rsid w:val="00B30003"/>
    <w:rsid w:val="00B34620"/>
    <w:rsid w:val="00B3695E"/>
    <w:rsid w:val="00B414FB"/>
    <w:rsid w:val="00B41B77"/>
    <w:rsid w:val="00B42E8A"/>
    <w:rsid w:val="00B437DE"/>
    <w:rsid w:val="00B43B49"/>
    <w:rsid w:val="00B445A3"/>
    <w:rsid w:val="00B461B0"/>
    <w:rsid w:val="00B4741C"/>
    <w:rsid w:val="00B522C4"/>
    <w:rsid w:val="00B52C0C"/>
    <w:rsid w:val="00B52CA6"/>
    <w:rsid w:val="00B54795"/>
    <w:rsid w:val="00B54CF2"/>
    <w:rsid w:val="00B600E2"/>
    <w:rsid w:val="00B6096D"/>
    <w:rsid w:val="00B6147A"/>
    <w:rsid w:val="00B63EB2"/>
    <w:rsid w:val="00B653AD"/>
    <w:rsid w:val="00B678A2"/>
    <w:rsid w:val="00B67A3E"/>
    <w:rsid w:val="00B7052A"/>
    <w:rsid w:val="00B71973"/>
    <w:rsid w:val="00B737E9"/>
    <w:rsid w:val="00B73C7D"/>
    <w:rsid w:val="00B75691"/>
    <w:rsid w:val="00B75B6A"/>
    <w:rsid w:val="00B87980"/>
    <w:rsid w:val="00B87A80"/>
    <w:rsid w:val="00B93A6D"/>
    <w:rsid w:val="00B96D0E"/>
    <w:rsid w:val="00BA17CC"/>
    <w:rsid w:val="00BA1E1F"/>
    <w:rsid w:val="00BA272F"/>
    <w:rsid w:val="00BA2F45"/>
    <w:rsid w:val="00BA3E03"/>
    <w:rsid w:val="00BA526B"/>
    <w:rsid w:val="00BA5CD1"/>
    <w:rsid w:val="00BA673F"/>
    <w:rsid w:val="00BA69B9"/>
    <w:rsid w:val="00BA6FAD"/>
    <w:rsid w:val="00BB1F83"/>
    <w:rsid w:val="00BB2550"/>
    <w:rsid w:val="00BB3302"/>
    <w:rsid w:val="00BB6DFD"/>
    <w:rsid w:val="00BB72B8"/>
    <w:rsid w:val="00BB7D7C"/>
    <w:rsid w:val="00BC58F5"/>
    <w:rsid w:val="00BC5C81"/>
    <w:rsid w:val="00BC5F6E"/>
    <w:rsid w:val="00BD019F"/>
    <w:rsid w:val="00BD17E7"/>
    <w:rsid w:val="00BD4127"/>
    <w:rsid w:val="00BD5A46"/>
    <w:rsid w:val="00BD6F90"/>
    <w:rsid w:val="00BE0143"/>
    <w:rsid w:val="00BE1242"/>
    <w:rsid w:val="00BE16FF"/>
    <w:rsid w:val="00BE2AD5"/>
    <w:rsid w:val="00BE315B"/>
    <w:rsid w:val="00BE394F"/>
    <w:rsid w:val="00BE4750"/>
    <w:rsid w:val="00BE5076"/>
    <w:rsid w:val="00BE54E7"/>
    <w:rsid w:val="00BE587A"/>
    <w:rsid w:val="00BE7EAF"/>
    <w:rsid w:val="00BF0E2C"/>
    <w:rsid w:val="00BF2D60"/>
    <w:rsid w:val="00BF4C8B"/>
    <w:rsid w:val="00BF4DE2"/>
    <w:rsid w:val="00C00587"/>
    <w:rsid w:val="00C01A0C"/>
    <w:rsid w:val="00C0583E"/>
    <w:rsid w:val="00C06CB5"/>
    <w:rsid w:val="00C10914"/>
    <w:rsid w:val="00C13C78"/>
    <w:rsid w:val="00C14255"/>
    <w:rsid w:val="00C142E0"/>
    <w:rsid w:val="00C1686E"/>
    <w:rsid w:val="00C17559"/>
    <w:rsid w:val="00C21356"/>
    <w:rsid w:val="00C21832"/>
    <w:rsid w:val="00C219FC"/>
    <w:rsid w:val="00C22DEB"/>
    <w:rsid w:val="00C23F3D"/>
    <w:rsid w:val="00C248BE"/>
    <w:rsid w:val="00C261DD"/>
    <w:rsid w:val="00C27891"/>
    <w:rsid w:val="00C27BF7"/>
    <w:rsid w:val="00C30A11"/>
    <w:rsid w:val="00C31B8C"/>
    <w:rsid w:val="00C3218F"/>
    <w:rsid w:val="00C3282A"/>
    <w:rsid w:val="00C32BC7"/>
    <w:rsid w:val="00C3345B"/>
    <w:rsid w:val="00C36A3A"/>
    <w:rsid w:val="00C417CE"/>
    <w:rsid w:val="00C42EB5"/>
    <w:rsid w:val="00C43892"/>
    <w:rsid w:val="00C43BD6"/>
    <w:rsid w:val="00C46001"/>
    <w:rsid w:val="00C47051"/>
    <w:rsid w:val="00C47818"/>
    <w:rsid w:val="00C518FC"/>
    <w:rsid w:val="00C526F7"/>
    <w:rsid w:val="00C52C8D"/>
    <w:rsid w:val="00C55832"/>
    <w:rsid w:val="00C55AF1"/>
    <w:rsid w:val="00C55F17"/>
    <w:rsid w:val="00C671B7"/>
    <w:rsid w:val="00C71240"/>
    <w:rsid w:val="00C729AD"/>
    <w:rsid w:val="00C72F79"/>
    <w:rsid w:val="00C7326A"/>
    <w:rsid w:val="00C744F4"/>
    <w:rsid w:val="00C74C47"/>
    <w:rsid w:val="00C76D05"/>
    <w:rsid w:val="00C76F16"/>
    <w:rsid w:val="00C772C9"/>
    <w:rsid w:val="00C855DD"/>
    <w:rsid w:val="00C8668C"/>
    <w:rsid w:val="00C87212"/>
    <w:rsid w:val="00C92025"/>
    <w:rsid w:val="00C92648"/>
    <w:rsid w:val="00C930B0"/>
    <w:rsid w:val="00C94096"/>
    <w:rsid w:val="00C95483"/>
    <w:rsid w:val="00CA13D1"/>
    <w:rsid w:val="00CA4092"/>
    <w:rsid w:val="00CA57BC"/>
    <w:rsid w:val="00CA67B3"/>
    <w:rsid w:val="00CA6F9C"/>
    <w:rsid w:val="00CA7BA4"/>
    <w:rsid w:val="00CA7C54"/>
    <w:rsid w:val="00CB21A6"/>
    <w:rsid w:val="00CB3C56"/>
    <w:rsid w:val="00CB3CEC"/>
    <w:rsid w:val="00CB43B4"/>
    <w:rsid w:val="00CB48E2"/>
    <w:rsid w:val="00CB5277"/>
    <w:rsid w:val="00CB551C"/>
    <w:rsid w:val="00CB55FE"/>
    <w:rsid w:val="00CC0D6A"/>
    <w:rsid w:val="00CC11B8"/>
    <w:rsid w:val="00CC1345"/>
    <w:rsid w:val="00CC2810"/>
    <w:rsid w:val="00CC35D0"/>
    <w:rsid w:val="00CC3F22"/>
    <w:rsid w:val="00CC4D31"/>
    <w:rsid w:val="00CC562C"/>
    <w:rsid w:val="00CC5D9A"/>
    <w:rsid w:val="00CC6091"/>
    <w:rsid w:val="00CC6D0C"/>
    <w:rsid w:val="00CD19F3"/>
    <w:rsid w:val="00CD247B"/>
    <w:rsid w:val="00CD7C7B"/>
    <w:rsid w:val="00CD7F1F"/>
    <w:rsid w:val="00CD7FF3"/>
    <w:rsid w:val="00CE0EC9"/>
    <w:rsid w:val="00CE30EA"/>
    <w:rsid w:val="00CE491B"/>
    <w:rsid w:val="00CE56A9"/>
    <w:rsid w:val="00CE5E22"/>
    <w:rsid w:val="00CE64B6"/>
    <w:rsid w:val="00CE7110"/>
    <w:rsid w:val="00CE7669"/>
    <w:rsid w:val="00CF0726"/>
    <w:rsid w:val="00CF0BF9"/>
    <w:rsid w:val="00CF2973"/>
    <w:rsid w:val="00CF2DCE"/>
    <w:rsid w:val="00CF53BD"/>
    <w:rsid w:val="00CF7B32"/>
    <w:rsid w:val="00D00125"/>
    <w:rsid w:val="00D00EDB"/>
    <w:rsid w:val="00D11203"/>
    <w:rsid w:val="00D11985"/>
    <w:rsid w:val="00D11BF1"/>
    <w:rsid w:val="00D12897"/>
    <w:rsid w:val="00D13969"/>
    <w:rsid w:val="00D14836"/>
    <w:rsid w:val="00D14DC6"/>
    <w:rsid w:val="00D15693"/>
    <w:rsid w:val="00D15BFD"/>
    <w:rsid w:val="00D174D3"/>
    <w:rsid w:val="00D17603"/>
    <w:rsid w:val="00D17D2C"/>
    <w:rsid w:val="00D22E01"/>
    <w:rsid w:val="00D242D7"/>
    <w:rsid w:val="00D25B60"/>
    <w:rsid w:val="00D277F6"/>
    <w:rsid w:val="00D2784D"/>
    <w:rsid w:val="00D3273F"/>
    <w:rsid w:val="00D32B44"/>
    <w:rsid w:val="00D37239"/>
    <w:rsid w:val="00D430D7"/>
    <w:rsid w:val="00D43210"/>
    <w:rsid w:val="00D470BE"/>
    <w:rsid w:val="00D50153"/>
    <w:rsid w:val="00D50FFC"/>
    <w:rsid w:val="00D5197A"/>
    <w:rsid w:val="00D51F6B"/>
    <w:rsid w:val="00D5256B"/>
    <w:rsid w:val="00D52BDF"/>
    <w:rsid w:val="00D53804"/>
    <w:rsid w:val="00D56BFD"/>
    <w:rsid w:val="00D57664"/>
    <w:rsid w:val="00D57C2B"/>
    <w:rsid w:val="00D61FD0"/>
    <w:rsid w:val="00D6271E"/>
    <w:rsid w:val="00D62800"/>
    <w:rsid w:val="00D6309A"/>
    <w:rsid w:val="00D63538"/>
    <w:rsid w:val="00D6357B"/>
    <w:rsid w:val="00D63649"/>
    <w:rsid w:val="00D63AFC"/>
    <w:rsid w:val="00D64DB7"/>
    <w:rsid w:val="00D65C70"/>
    <w:rsid w:val="00D679FE"/>
    <w:rsid w:val="00D708BA"/>
    <w:rsid w:val="00D72ACC"/>
    <w:rsid w:val="00D72E52"/>
    <w:rsid w:val="00D73967"/>
    <w:rsid w:val="00D74DF7"/>
    <w:rsid w:val="00D802F8"/>
    <w:rsid w:val="00D81F14"/>
    <w:rsid w:val="00D82335"/>
    <w:rsid w:val="00D84F0B"/>
    <w:rsid w:val="00D87068"/>
    <w:rsid w:val="00D87EE4"/>
    <w:rsid w:val="00D90183"/>
    <w:rsid w:val="00D91C5E"/>
    <w:rsid w:val="00D92E0B"/>
    <w:rsid w:val="00D9390E"/>
    <w:rsid w:val="00D9415D"/>
    <w:rsid w:val="00D944B3"/>
    <w:rsid w:val="00D948B0"/>
    <w:rsid w:val="00D95E7B"/>
    <w:rsid w:val="00D97683"/>
    <w:rsid w:val="00DA2B88"/>
    <w:rsid w:val="00DA4B84"/>
    <w:rsid w:val="00DA6864"/>
    <w:rsid w:val="00DA6C61"/>
    <w:rsid w:val="00DB011B"/>
    <w:rsid w:val="00DB01FC"/>
    <w:rsid w:val="00DB1618"/>
    <w:rsid w:val="00DB1789"/>
    <w:rsid w:val="00DB1BD1"/>
    <w:rsid w:val="00DB4BA7"/>
    <w:rsid w:val="00DB7070"/>
    <w:rsid w:val="00DB7190"/>
    <w:rsid w:val="00DC1B4C"/>
    <w:rsid w:val="00DC2819"/>
    <w:rsid w:val="00DC2C05"/>
    <w:rsid w:val="00DC4683"/>
    <w:rsid w:val="00DC5B76"/>
    <w:rsid w:val="00DC69AB"/>
    <w:rsid w:val="00DC7D8D"/>
    <w:rsid w:val="00DD09A4"/>
    <w:rsid w:val="00DD0E5C"/>
    <w:rsid w:val="00DD0F4D"/>
    <w:rsid w:val="00DD14AD"/>
    <w:rsid w:val="00DD1E1A"/>
    <w:rsid w:val="00DD2493"/>
    <w:rsid w:val="00DD684D"/>
    <w:rsid w:val="00DE202C"/>
    <w:rsid w:val="00DE4302"/>
    <w:rsid w:val="00DE4FB9"/>
    <w:rsid w:val="00DE6037"/>
    <w:rsid w:val="00DF1330"/>
    <w:rsid w:val="00DF14C6"/>
    <w:rsid w:val="00DF17CB"/>
    <w:rsid w:val="00DF3980"/>
    <w:rsid w:val="00DF4778"/>
    <w:rsid w:val="00DF4A33"/>
    <w:rsid w:val="00DF5CA7"/>
    <w:rsid w:val="00E00A53"/>
    <w:rsid w:val="00E01C11"/>
    <w:rsid w:val="00E03021"/>
    <w:rsid w:val="00E039CA"/>
    <w:rsid w:val="00E03A58"/>
    <w:rsid w:val="00E03D1A"/>
    <w:rsid w:val="00E04859"/>
    <w:rsid w:val="00E04DE8"/>
    <w:rsid w:val="00E06005"/>
    <w:rsid w:val="00E111F9"/>
    <w:rsid w:val="00E12EEF"/>
    <w:rsid w:val="00E142DC"/>
    <w:rsid w:val="00E15A9E"/>
    <w:rsid w:val="00E16670"/>
    <w:rsid w:val="00E171CC"/>
    <w:rsid w:val="00E17F2D"/>
    <w:rsid w:val="00E20DF9"/>
    <w:rsid w:val="00E22BA3"/>
    <w:rsid w:val="00E23AF4"/>
    <w:rsid w:val="00E23CCC"/>
    <w:rsid w:val="00E2494E"/>
    <w:rsid w:val="00E24A3D"/>
    <w:rsid w:val="00E24D3B"/>
    <w:rsid w:val="00E25EC9"/>
    <w:rsid w:val="00E26FE6"/>
    <w:rsid w:val="00E27F82"/>
    <w:rsid w:val="00E3033A"/>
    <w:rsid w:val="00E30AAC"/>
    <w:rsid w:val="00E33705"/>
    <w:rsid w:val="00E343C6"/>
    <w:rsid w:val="00E356C5"/>
    <w:rsid w:val="00E361B2"/>
    <w:rsid w:val="00E373E8"/>
    <w:rsid w:val="00E378C2"/>
    <w:rsid w:val="00E4229C"/>
    <w:rsid w:val="00E4278C"/>
    <w:rsid w:val="00E42FAC"/>
    <w:rsid w:val="00E47482"/>
    <w:rsid w:val="00E536C7"/>
    <w:rsid w:val="00E54676"/>
    <w:rsid w:val="00E54D97"/>
    <w:rsid w:val="00E60D1C"/>
    <w:rsid w:val="00E628BD"/>
    <w:rsid w:val="00E6315D"/>
    <w:rsid w:val="00E653F1"/>
    <w:rsid w:val="00E66DA6"/>
    <w:rsid w:val="00E709EF"/>
    <w:rsid w:val="00E7133B"/>
    <w:rsid w:val="00E714A7"/>
    <w:rsid w:val="00E718FD"/>
    <w:rsid w:val="00E7649E"/>
    <w:rsid w:val="00E769FB"/>
    <w:rsid w:val="00E77DD4"/>
    <w:rsid w:val="00E80F16"/>
    <w:rsid w:val="00E81C29"/>
    <w:rsid w:val="00E822E2"/>
    <w:rsid w:val="00E866C7"/>
    <w:rsid w:val="00E86DED"/>
    <w:rsid w:val="00E86F72"/>
    <w:rsid w:val="00E877F8"/>
    <w:rsid w:val="00E87FB8"/>
    <w:rsid w:val="00E90425"/>
    <w:rsid w:val="00E914FC"/>
    <w:rsid w:val="00E92FBE"/>
    <w:rsid w:val="00E947CA"/>
    <w:rsid w:val="00E94F62"/>
    <w:rsid w:val="00E95683"/>
    <w:rsid w:val="00E967C3"/>
    <w:rsid w:val="00EA0494"/>
    <w:rsid w:val="00EA1AF9"/>
    <w:rsid w:val="00EA24C0"/>
    <w:rsid w:val="00EA2B34"/>
    <w:rsid w:val="00EA3A79"/>
    <w:rsid w:val="00EA3B1B"/>
    <w:rsid w:val="00EA4297"/>
    <w:rsid w:val="00EA4B22"/>
    <w:rsid w:val="00EA7760"/>
    <w:rsid w:val="00EB251C"/>
    <w:rsid w:val="00EB2FA3"/>
    <w:rsid w:val="00EB53AC"/>
    <w:rsid w:val="00EB5732"/>
    <w:rsid w:val="00EB6CBE"/>
    <w:rsid w:val="00EC0145"/>
    <w:rsid w:val="00EC0770"/>
    <w:rsid w:val="00EC07D7"/>
    <w:rsid w:val="00EC0B61"/>
    <w:rsid w:val="00EC0EA0"/>
    <w:rsid w:val="00EC1772"/>
    <w:rsid w:val="00EC39D4"/>
    <w:rsid w:val="00EC3A44"/>
    <w:rsid w:val="00EC6081"/>
    <w:rsid w:val="00EC6742"/>
    <w:rsid w:val="00ED1AAE"/>
    <w:rsid w:val="00ED33FB"/>
    <w:rsid w:val="00ED56BF"/>
    <w:rsid w:val="00ED5E49"/>
    <w:rsid w:val="00EE0194"/>
    <w:rsid w:val="00EE0604"/>
    <w:rsid w:val="00EE1B60"/>
    <w:rsid w:val="00EE30F3"/>
    <w:rsid w:val="00EE4D1C"/>
    <w:rsid w:val="00EE5259"/>
    <w:rsid w:val="00EE598A"/>
    <w:rsid w:val="00EE5A47"/>
    <w:rsid w:val="00EE7B52"/>
    <w:rsid w:val="00EF0BE1"/>
    <w:rsid w:val="00EF1FF9"/>
    <w:rsid w:val="00EF33CD"/>
    <w:rsid w:val="00EF4A73"/>
    <w:rsid w:val="00EF4E77"/>
    <w:rsid w:val="00EF5134"/>
    <w:rsid w:val="00EF53E4"/>
    <w:rsid w:val="00EF6893"/>
    <w:rsid w:val="00F01102"/>
    <w:rsid w:val="00F0409B"/>
    <w:rsid w:val="00F04460"/>
    <w:rsid w:val="00F05FA1"/>
    <w:rsid w:val="00F06135"/>
    <w:rsid w:val="00F07BF8"/>
    <w:rsid w:val="00F1196B"/>
    <w:rsid w:val="00F1269D"/>
    <w:rsid w:val="00F12FB5"/>
    <w:rsid w:val="00F131A8"/>
    <w:rsid w:val="00F14895"/>
    <w:rsid w:val="00F16DDE"/>
    <w:rsid w:val="00F17639"/>
    <w:rsid w:val="00F20560"/>
    <w:rsid w:val="00F251C4"/>
    <w:rsid w:val="00F2636C"/>
    <w:rsid w:val="00F26855"/>
    <w:rsid w:val="00F27B91"/>
    <w:rsid w:val="00F27CEF"/>
    <w:rsid w:val="00F27E73"/>
    <w:rsid w:val="00F32B42"/>
    <w:rsid w:val="00F3335C"/>
    <w:rsid w:val="00F33980"/>
    <w:rsid w:val="00F35344"/>
    <w:rsid w:val="00F3692C"/>
    <w:rsid w:val="00F37909"/>
    <w:rsid w:val="00F37DC1"/>
    <w:rsid w:val="00F42F37"/>
    <w:rsid w:val="00F43D1C"/>
    <w:rsid w:val="00F446C8"/>
    <w:rsid w:val="00F451F8"/>
    <w:rsid w:val="00F4531B"/>
    <w:rsid w:val="00F46BC9"/>
    <w:rsid w:val="00F500FE"/>
    <w:rsid w:val="00F51ADC"/>
    <w:rsid w:val="00F51B2E"/>
    <w:rsid w:val="00F56B55"/>
    <w:rsid w:val="00F56CEC"/>
    <w:rsid w:val="00F56FEA"/>
    <w:rsid w:val="00F6122A"/>
    <w:rsid w:val="00F627E2"/>
    <w:rsid w:val="00F629B5"/>
    <w:rsid w:val="00F63885"/>
    <w:rsid w:val="00F66ACF"/>
    <w:rsid w:val="00F67A0D"/>
    <w:rsid w:val="00F70253"/>
    <w:rsid w:val="00F72C9D"/>
    <w:rsid w:val="00F72E8E"/>
    <w:rsid w:val="00F73363"/>
    <w:rsid w:val="00F74DA2"/>
    <w:rsid w:val="00F75BA7"/>
    <w:rsid w:val="00F76867"/>
    <w:rsid w:val="00F80A3C"/>
    <w:rsid w:val="00F80C2E"/>
    <w:rsid w:val="00F81693"/>
    <w:rsid w:val="00F825B9"/>
    <w:rsid w:val="00F83705"/>
    <w:rsid w:val="00F84119"/>
    <w:rsid w:val="00F84290"/>
    <w:rsid w:val="00F8471D"/>
    <w:rsid w:val="00F84B0B"/>
    <w:rsid w:val="00F8602D"/>
    <w:rsid w:val="00F86919"/>
    <w:rsid w:val="00F86D6B"/>
    <w:rsid w:val="00F87A98"/>
    <w:rsid w:val="00F902B3"/>
    <w:rsid w:val="00F90993"/>
    <w:rsid w:val="00F91508"/>
    <w:rsid w:val="00F91910"/>
    <w:rsid w:val="00F91DEE"/>
    <w:rsid w:val="00F93CBE"/>
    <w:rsid w:val="00F94D54"/>
    <w:rsid w:val="00F954FE"/>
    <w:rsid w:val="00F9668E"/>
    <w:rsid w:val="00F9796E"/>
    <w:rsid w:val="00F97F87"/>
    <w:rsid w:val="00FA0A86"/>
    <w:rsid w:val="00FA0D94"/>
    <w:rsid w:val="00FA251F"/>
    <w:rsid w:val="00FA4889"/>
    <w:rsid w:val="00FA4B88"/>
    <w:rsid w:val="00FA516C"/>
    <w:rsid w:val="00FA6C9F"/>
    <w:rsid w:val="00FA7983"/>
    <w:rsid w:val="00FB0168"/>
    <w:rsid w:val="00FB219B"/>
    <w:rsid w:val="00FB421F"/>
    <w:rsid w:val="00FB4755"/>
    <w:rsid w:val="00FB5864"/>
    <w:rsid w:val="00FB5F32"/>
    <w:rsid w:val="00FB71D1"/>
    <w:rsid w:val="00FB7F6E"/>
    <w:rsid w:val="00FC1B79"/>
    <w:rsid w:val="00FC2E13"/>
    <w:rsid w:val="00FC5829"/>
    <w:rsid w:val="00FC5EB8"/>
    <w:rsid w:val="00FD07AD"/>
    <w:rsid w:val="00FD3235"/>
    <w:rsid w:val="00FD4102"/>
    <w:rsid w:val="00FD5821"/>
    <w:rsid w:val="00FD6932"/>
    <w:rsid w:val="00FE050F"/>
    <w:rsid w:val="00FE16E8"/>
    <w:rsid w:val="00FE222D"/>
    <w:rsid w:val="00FF1567"/>
    <w:rsid w:val="00FF2B1B"/>
    <w:rsid w:val="00FF51A0"/>
    <w:rsid w:val="00FF63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DD61FC"/>
  <w15:docId w15:val="{37E426D7-5784-4287-9FC9-13B42C70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75C9E"/>
    <w:rPr>
      <w:rFonts w:ascii="Arial" w:hAnsi="Arial"/>
    </w:rPr>
  </w:style>
  <w:style w:type="paragraph" w:styleId="berschrift1">
    <w:name w:val="heading 1"/>
    <w:next w:val="Standard"/>
    <w:link w:val="berschrift1Zchn"/>
    <w:uiPriority w:val="9"/>
    <w:qFormat/>
    <w:rsid w:val="00DA4B84"/>
    <w:pPr>
      <w:keepNext/>
      <w:keepLines/>
      <w:spacing w:after="0"/>
      <w:jc w:val="both"/>
      <w:outlineLvl w:val="0"/>
    </w:pPr>
    <w:rPr>
      <w:rFonts w:ascii="Arial" w:eastAsiaTheme="majorEastAsia" w:hAnsi="Arial" w:cstheme="majorBidi"/>
      <w:b/>
      <w:bCs/>
      <w:sz w:val="36"/>
      <w:szCs w:val="56"/>
    </w:rPr>
  </w:style>
  <w:style w:type="paragraph" w:styleId="berschrift2">
    <w:name w:val="heading 2"/>
    <w:basedOn w:val="Standard"/>
    <w:next w:val="Standard"/>
    <w:link w:val="berschrift2Zchn"/>
    <w:uiPriority w:val="9"/>
    <w:unhideWhenUsed/>
    <w:qFormat/>
    <w:rsid w:val="00B75B6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5">
    <w:name w:val="heading 5"/>
    <w:basedOn w:val="Standard"/>
    <w:next w:val="Standard"/>
    <w:link w:val="berschrift5Zchn"/>
    <w:uiPriority w:val="9"/>
    <w:unhideWhenUsed/>
    <w:qFormat/>
    <w:rsid w:val="007A63B6"/>
    <w:pPr>
      <w:keepNext/>
      <w:keepLines/>
      <w:spacing w:before="200" w:line="288" w:lineRule="auto"/>
      <w:ind w:left="1008" w:hanging="1008"/>
      <w:outlineLvl w:val="4"/>
    </w:pPr>
    <w:rPr>
      <w:rFonts w:asciiTheme="majorHAnsi" w:eastAsiaTheme="majorEastAsia" w:hAnsiTheme="majorHAnsi" w:cstheme="majorBidi"/>
      <w:color w:val="004994"/>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37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715"/>
    <w:rPr>
      <w:rFonts w:ascii="Segoe UI" w:hAnsi="Segoe UI" w:cs="Segoe UI"/>
      <w:sz w:val="18"/>
      <w:szCs w:val="18"/>
    </w:rPr>
  </w:style>
  <w:style w:type="table" w:styleId="Tabellenraster">
    <w:name w:val="Table Grid"/>
    <w:basedOn w:val="NormaleTabelle"/>
    <w:uiPriority w:val="39"/>
    <w:rsid w:val="00AE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abellentext bullet"/>
    <w:uiPriority w:val="34"/>
    <w:qFormat/>
    <w:rsid w:val="00DD684D"/>
    <w:pPr>
      <w:keepNext/>
      <w:keepLines/>
      <w:numPr>
        <w:numId w:val="1"/>
      </w:numPr>
      <w:tabs>
        <w:tab w:val="left" w:pos="227"/>
      </w:tabs>
      <w:spacing w:after="60" w:line="200" w:lineRule="exact"/>
    </w:pPr>
    <w:rPr>
      <w:rFonts w:ascii="Arial" w:hAnsi="Arial"/>
      <w:sz w:val="18"/>
      <w:szCs w:val="18"/>
    </w:rPr>
  </w:style>
  <w:style w:type="paragraph" w:styleId="Kopfzeile">
    <w:name w:val="header"/>
    <w:basedOn w:val="Standard"/>
    <w:link w:val="KopfzeileZchn"/>
    <w:uiPriority w:val="99"/>
    <w:unhideWhenUsed/>
    <w:rsid w:val="007657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5741"/>
  </w:style>
  <w:style w:type="paragraph" w:styleId="Fuzeile">
    <w:name w:val="footer"/>
    <w:basedOn w:val="Standard"/>
    <w:link w:val="FuzeileZchn"/>
    <w:uiPriority w:val="99"/>
    <w:unhideWhenUsed/>
    <w:rsid w:val="007657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5741"/>
  </w:style>
  <w:style w:type="character" w:styleId="Hyperlink">
    <w:name w:val="Hyperlink"/>
    <w:basedOn w:val="Absatz-Standardschriftart"/>
    <w:uiPriority w:val="99"/>
    <w:unhideWhenUsed/>
    <w:rsid w:val="001560BE"/>
    <w:rPr>
      <w:color w:val="0563C1" w:themeColor="hyperlink"/>
      <w:u w:val="single"/>
    </w:rPr>
  </w:style>
  <w:style w:type="paragraph" w:styleId="berarbeitung">
    <w:name w:val="Revision"/>
    <w:hidden/>
    <w:uiPriority w:val="99"/>
    <w:semiHidden/>
    <w:rsid w:val="006659BA"/>
    <w:pPr>
      <w:spacing w:after="0" w:line="240" w:lineRule="auto"/>
    </w:pPr>
  </w:style>
  <w:style w:type="character" w:styleId="Kommentarzeichen">
    <w:name w:val="annotation reference"/>
    <w:basedOn w:val="Absatz-Standardschriftart"/>
    <w:uiPriority w:val="99"/>
    <w:semiHidden/>
    <w:unhideWhenUsed/>
    <w:rsid w:val="00C417CE"/>
    <w:rPr>
      <w:sz w:val="16"/>
      <w:szCs w:val="16"/>
    </w:rPr>
  </w:style>
  <w:style w:type="paragraph" w:styleId="Kommentartext">
    <w:name w:val="annotation text"/>
    <w:basedOn w:val="Standard"/>
    <w:link w:val="KommentartextZchn"/>
    <w:uiPriority w:val="99"/>
    <w:unhideWhenUsed/>
    <w:rsid w:val="00C417CE"/>
    <w:pPr>
      <w:spacing w:line="240" w:lineRule="auto"/>
    </w:pPr>
    <w:rPr>
      <w:sz w:val="20"/>
      <w:szCs w:val="20"/>
    </w:rPr>
  </w:style>
  <w:style w:type="character" w:customStyle="1" w:styleId="KommentartextZchn">
    <w:name w:val="Kommentartext Zchn"/>
    <w:basedOn w:val="Absatz-Standardschriftart"/>
    <w:link w:val="Kommentartext"/>
    <w:uiPriority w:val="99"/>
    <w:rsid w:val="00C417CE"/>
    <w:rPr>
      <w:sz w:val="20"/>
      <w:szCs w:val="20"/>
    </w:rPr>
  </w:style>
  <w:style w:type="paragraph" w:styleId="Kommentarthema">
    <w:name w:val="annotation subject"/>
    <w:basedOn w:val="Kommentartext"/>
    <w:next w:val="Kommentartext"/>
    <w:link w:val="KommentarthemaZchn"/>
    <w:uiPriority w:val="99"/>
    <w:semiHidden/>
    <w:unhideWhenUsed/>
    <w:rsid w:val="00C417CE"/>
    <w:rPr>
      <w:b/>
      <w:bCs/>
    </w:rPr>
  </w:style>
  <w:style w:type="character" w:customStyle="1" w:styleId="KommentarthemaZchn">
    <w:name w:val="Kommentarthema Zchn"/>
    <w:basedOn w:val="KommentartextZchn"/>
    <w:link w:val="Kommentarthema"/>
    <w:uiPriority w:val="99"/>
    <w:semiHidden/>
    <w:rsid w:val="00C417CE"/>
    <w:rPr>
      <w:b/>
      <w:bCs/>
      <w:sz w:val="20"/>
      <w:szCs w:val="20"/>
    </w:rPr>
  </w:style>
  <w:style w:type="character" w:customStyle="1" w:styleId="berschrift1Zchn">
    <w:name w:val="Überschrift 1 Zchn"/>
    <w:basedOn w:val="Absatz-Standardschriftart"/>
    <w:link w:val="berschrift1"/>
    <w:uiPriority w:val="9"/>
    <w:rsid w:val="00DA4B84"/>
    <w:rPr>
      <w:rFonts w:ascii="Arial" w:eastAsiaTheme="majorEastAsia" w:hAnsi="Arial" w:cstheme="majorBidi"/>
      <w:b/>
      <w:bCs/>
      <w:sz w:val="36"/>
      <w:szCs w:val="56"/>
    </w:rPr>
  </w:style>
  <w:style w:type="character" w:customStyle="1" w:styleId="berschrift2Zchn">
    <w:name w:val="Überschrift 2 Zchn"/>
    <w:basedOn w:val="Absatz-Standardschriftart"/>
    <w:link w:val="berschrift2"/>
    <w:uiPriority w:val="9"/>
    <w:rsid w:val="00B75B6A"/>
    <w:rPr>
      <w:rFonts w:asciiTheme="majorHAnsi" w:eastAsiaTheme="majorEastAsia" w:hAnsiTheme="majorHAnsi" w:cstheme="majorBidi"/>
      <w:b/>
      <w:bCs/>
      <w:color w:val="5B9BD5" w:themeColor="accent1"/>
      <w:sz w:val="26"/>
      <w:szCs w:val="26"/>
    </w:rPr>
  </w:style>
  <w:style w:type="paragraph" w:customStyle="1" w:styleId="Tabellenkopf">
    <w:name w:val="Tabellenkopf"/>
    <w:qFormat/>
    <w:rsid w:val="00680DB5"/>
    <w:pPr>
      <w:spacing w:after="0" w:line="240" w:lineRule="exact"/>
    </w:pPr>
    <w:rPr>
      <w:rFonts w:ascii="Arial" w:hAnsi="Arial"/>
      <w:b/>
      <w:color w:val="FFFFFF" w:themeColor="background1"/>
      <w:sz w:val="20"/>
    </w:rPr>
  </w:style>
  <w:style w:type="paragraph" w:customStyle="1" w:styleId="Tabellentextbold">
    <w:name w:val="Tabellentext bold"/>
    <w:qFormat/>
    <w:rsid w:val="00AE057F"/>
    <w:pPr>
      <w:spacing w:after="0" w:line="200" w:lineRule="exact"/>
    </w:pPr>
    <w:rPr>
      <w:rFonts w:ascii="Arial" w:hAnsi="Arial"/>
      <w:b/>
      <w:sz w:val="18"/>
    </w:rPr>
  </w:style>
  <w:style w:type="paragraph" w:customStyle="1" w:styleId="Tabelltentext">
    <w:name w:val="Tabelltentext"/>
    <w:qFormat/>
    <w:rsid w:val="00CC562C"/>
    <w:pPr>
      <w:tabs>
        <w:tab w:val="left" w:pos="851"/>
      </w:tabs>
      <w:spacing w:after="60"/>
    </w:pPr>
    <w:rPr>
      <w:rFonts w:ascii="Arial" w:hAnsi="Arial"/>
      <w:sz w:val="18"/>
    </w:rPr>
  </w:style>
  <w:style w:type="paragraph" w:customStyle="1" w:styleId="Spiegelstrich">
    <w:name w:val="Spiegelstrich"/>
    <w:autoRedefine/>
    <w:qFormat/>
    <w:rsid w:val="00FF2B1B"/>
    <w:pPr>
      <w:keepLines/>
      <w:numPr>
        <w:numId w:val="2"/>
      </w:numPr>
      <w:spacing w:after="60" w:line="200" w:lineRule="exact"/>
      <w:ind w:left="454" w:hanging="227"/>
    </w:pPr>
    <w:rPr>
      <w:rFonts w:ascii="Arial" w:hAnsi="Arial"/>
      <w:sz w:val="18"/>
    </w:rPr>
  </w:style>
  <w:style w:type="paragraph" w:customStyle="1" w:styleId="Kreuz">
    <w:name w:val="Kreuz"/>
    <w:qFormat/>
    <w:rsid w:val="00CC562C"/>
    <w:pPr>
      <w:numPr>
        <w:numId w:val="3"/>
      </w:numPr>
      <w:spacing w:after="0"/>
      <w:ind w:left="284" w:right="57"/>
      <w:jc w:val="center"/>
    </w:pPr>
    <w:rPr>
      <w:rFonts w:ascii="Arial" w:hAnsi="Arial"/>
      <w:b/>
      <w:sz w:val="18"/>
      <w:szCs w:val="14"/>
    </w:rPr>
  </w:style>
  <w:style w:type="paragraph" w:customStyle="1" w:styleId="Smileys">
    <w:name w:val="Smileys"/>
    <w:qFormat/>
    <w:rsid w:val="00CC562C"/>
    <w:pPr>
      <w:spacing w:after="60" w:line="240" w:lineRule="auto"/>
      <w:jc w:val="center"/>
    </w:pPr>
    <w:rPr>
      <w:rFonts w:ascii="Arial" w:hAnsi="Arial"/>
      <w:noProof/>
      <w:lang w:eastAsia="de-DE"/>
    </w:rPr>
  </w:style>
  <w:style w:type="paragraph" w:customStyle="1" w:styleId="Abstand">
    <w:name w:val="Abstand"/>
    <w:qFormat/>
    <w:rsid w:val="00027398"/>
    <w:pPr>
      <w:spacing w:line="180" w:lineRule="exact"/>
    </w:pPr>
    <w:rPr>
      <w:rFonts w:ascii="Arial" w:hAnsi="Arial"/>
    </w:rPr>
  </w:style>
  <w:style w:type="paragraph" w:customStyle="1" w:styleId="DokumentnameSeite">
    <w:name w:val="Dokumentname_Seite"/>
    <w:autoRedefine/>
    <w:qFormat/>
    <w:rsid w:val="005E6B56"/>
    <w:pPr>
      <w:spacing w:after="0" w:line="200" w:lineRule="exact"/>
      <w:jc w:val="right"/>
    </w:pPr>
    <w:rPr>
      <w:rFonts w:ascii="Arial" w:hAnsi="Arial" w:cs="Times New Roman"/>
      <w:sz w:val="16"/>
    </w:rPr>
  </w:style>
  <w:style w:type="paragraph" w:customStyle="1" w:styleId="KeinAbsatzformat">
    <w:name w:val="[Kein Absatzformat]"/>
    <w:rsid w:val="002F55F0"/>
    <w:pPr>
      <w:widowControl w:val="0"/>
      <w:autoSpaceDE w:val="0"/>
      <w:autoSpaceDN w:val="0"/>
      <w:adjustRightInd w:val="0"/>
      <w:spacing w:after="0" w:line="288" w:lineRule="auto"/>
      <w:textAlignment w:val="center"/>
    </w:pPr>
    <w:rPr>
      <w:rFonts w:ascii="Wingdings-Regular" w:hAnsi="Wingdings-Regular" w:cs="Times New Roman"/>
      <w:color w:val="000000"/>
      <w:sz w:val="24"/>
      <w:szCs w:val="24"/>
    </w:rPr>
  </w:style>
  <w:style w:type="paragraph" w:customStyle="1" w:styleId="Flietext02Flietext">
    <w:name w:val="Fließtext (02_Fließtext)"/>
    <w:basedOn w:val="KeinAbsatzformat"/>
    <w:uiPriority w:val="99"/>
    <w:rsid w:val="002F55F0"/>
    <w:pPr>
      <w:tabs>
        <w:tab w:val="left" w:pos="170"/>
      </w:tabs>
      <w:spacing w:after="227" w:line="240" w:lineRule="atLeast"/>
    </w:pPr>
    <w:rPr>
      <w:rFonts w:ascii="DGUVMeta-Normal" w:hAnsi="DGUVMeta-Normal" w:cs="DGUVMeta-Normal"/>
      <w:sz w:val="18"/>
      <w:szCs w:val="18"/>
    </w:rPr>
  </w:style>
  <w:style w:type="paragraph" w:customStyle="1" w:styleId="Tabellennormal03TabellenundGraphen">
    <w:name w:val="Tabellen normal (03_Tabellen und Graphen)"/>
    <w:basedOn w:val="KeinAbsatzformat"/>
    <w:uiPriority w:val="99"/>
    <w:rsid w:val="002F55F0"/>
    <w:pPr>
      <w:tabs>
        <w:tab w:val="left" w:pos="1701"/>
      </w:tabs>
      <w:spacing w:line="220" w:lineRule="atLeast"/>
    </w:pPr>
    <w:rPr>
      <w:rFonts w:ascii="DGUVMeta-Normal" w:hAnsi="DGUVMeta-Normal" w:cs="DGUVMeta-Normal"/>
      <w:sz w:val="18"/>
      <w:szCs w:val="18"/>
    </w:rPr>
  </w:style>
  <w:style w:type="paragraph" w:customStyle="1" w:styleId="Bildunterschrift02Flietext">
    <w:name w:val="Bildunterschrift (02_Fließtext)"/>
    <w:basedOn w:val="KeinAbsatzformat"/>
    <w:uiPriority w:val="99"/>
    <w:rsid w:val="00F37DC1"/>
    <w:pPr>
      <w:tabs>
        <w:tab w:val="left" w:pos="227"/>
      </w:tabs>
      <w:spacing w:line="200" w:lineRule="atLeast"/>
    </w:pPr>
    <w:rPr>
      <w:rFonts w:ascii="ArialMT" w:hAnsi="ArialMT"/>
      <w:color w:val="464648"/>
      <w:sz w:val="16"/>
      <w:szCs w:val="16"/>
    </w:rPr>
  </w:style>
  <w:style w:type="paragraph" w:customStyle="1" w:styleId="Tabellentextkursiv">
    <w:name w:val="Tabellentext kursiv"/>
    <w:qFormat/>
    <w:rsid w:val="00742F16"/>
    <w:pPr>
      <w:tabs>
        <w:tab w:val="left" w:pos="2268"/>
      </w:tabs>
      <w:spacing w:after="60"/>
    </w:pPr>
    <w:rPr>
      <w:rFonts w:ascii="Arial" w:hAnsi="Arial"/>
      <w:i/>
      <w:sz w:val="18"/>
    </w:rPr>
  </w:style>
  <w:style w:type="paragraph" w:customStyle="1" w:styleId="Formatvorlage1">
    <w:name w:val="Formatvorlage1"/>
    <w:basedOn w:val="Tabellentextkursiv"/>
    <w:qFormat/>
    <w:rsid w:val="00742F16"/>
  </w:style>
  <w:style w:type="character" w:customStyle="1" w:styleId="berschrift5Zchn">
    <w:name w:val="Überschrift 5 Zchn"/>
    <w:basedOn w:val="Absatz-Standardschriftart"/>
    <w:link w:val="berschrift5"/>
    <w:uiPriority w:val="9"/>
    <w:rsid w:val="007A63B6"/>
    <w:rPr>
      <w:rFonts w:asciiTheme="majorHAnsi" w:eastAsiaTheme="majorEastAsia" w:hAnsiTheme="majorHAnsi" w:cstheme="majorBidi"/>
      <w:color w:val="004994"/>
      <w:sz w:val="20"/>
    </w:rPr>
  </w:style>
  <w:style w:type="paragraph" w:customStyle="1" w:styleId="Basiskatalog">
    <w:name w:val="Basiskatalog"/>
    <w:qFormat/>
    <w:rsid w:val="00003AFC"/>
    <w:rPr>
      <w:rFonts w:ascii="Arial" w:eastAsiaTheme="majorEastAsia" w:hAnsi="Arial" w:cstheme="majorBidi"/>
      <w:b/>
      <w:bCs/>
      <w:sz w:val="48"/>
      <w:szCs w:val="32"/>
    </w:rPr>
  </w:style>
  <w:style w:type="paragraph" w:customStyle="1" w:styleId="Default">
    <w:name w:val="Default"/>
    <w:rsid w:val="003D3FBF"/>
    <w:pPr>
      <w:autoSpaceDE w:val="0"/>
      <w:autoSpaceDN w:val="0"/>
      <w:adjustRightInd w:val="0"/>
      <w:spacing w:after="0" w:line="240" w:lineRule="auto"/>
    </w:pPr>
    <w:rPr>
      <w:rFonts w:ascii="Arial" w:hAnsi="Arial" w:cs="Arial"/>
      <w:color w:val="000000"/>
      <w:sz w:val="24"/>
      <w:szCs w:val="24"/>
    </w:rPr>
  </w:style>
  <w:style w:type="table" w:customStyle="1" w:styleId="Tabellenraster1">
    <w:name w:val="Tabellenraster1"/>
    <w:basedOn w:val="NormaleTabelle"/>
    <w:next w:val="Tabellenraster"/>
    <w:uiPriority w:val="39"/>
    <w:rsid w:val="006C4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A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132">
      <w:bodyDiv w:val="1"/>
      <w:marLeft w:val="0"/>
      <w:marRight w:val="0"/>
      <w:marTop w:val="0"/>
      <w:marBottom w:val="0"/>
      <w:divBdr>
        <w:top w:val="none" w:sz="0" w:space="0" w:color="auto"/>
        <w:left w:val="none" w:sz="0" w:space="0" w:color="auto"/>
        <w:bottom w:val="none" w:sz="0" w:space="0" w:color="auto"/>
        <w:right w:val="none" w:sz="0" w:space="0" w:color="auto"/>
      </w:divBdr>
    </w:div>
    <w:div w:id="34425044">
      <w:bodyDiv w:val="1"/>
      <w:marLeft w:val="0"/>
      <w:marRight w:val="0"/>
      <w:marTop w:val="0"/>
      <w:marBottom w:val="0"/>
      <w:divBdr>
        <w:top w:val="none" w:sz="0" w:space="0" w:color="auto"/>
        <w:left w:val="none" w:sz="0" w:space="0" w:color="auto"/>
        <w:bottom w:val="none" w:sz="0" w:space="0" w:color="auto"/>
        <w:right w:val="none" w:sz="0" w:space="0" w:color="auto"/>
      </w:divBdr>
    </w:div>
    <w:div w:id="45422502">
      <w:bodyDiv w:val="1"/>
      <w:marLeft w:val="0"/>
      <w:marRight w:val="0"/>
      <w:marTop w:val="0"/>
      <w:marBottom w:val="0"/>
      <w:divBdr>
        <w:top w:val="none" w:sz="0" w:space="0" w:color="auto"/>
        <w:left w:val="none" w:sz="0" w:space="0" w:color="auto"/>
        <w:bottom w:val="none" w:sz="0" w:space="0" w:color="auto"/>
        <w:right w:val="none" w:sz="0" w:space="0" w:color="auto"/>
      </w:divBdr>
    </w:div>
    <w:div w:id="54204435">
      <w:bodyDiv w:val="1"/>
      <w:marLeft w:val="0"/>
      <w:marRight w:val="0"/>
      <w:marTop w:val="0"/>
      <w:marBottom w:val="0"/>
      <w:divBdr>
        <w:top w:val="none" w:sz="0" w:space="0" w:color="auto"/>
        <w:left w:val="none" w:sz="0" w:space="0" w:color="auto"/>
        <w:bottom w:val="none" w:sz="0" w:space="0" w:color="auto"/>
        <w:right w:val="none" w:sz="0" w:space="0" w:color="auto"/>
      </w:divBdr>
    </w:div>
    <w:div w:id="85465361">
      <w:bodyDiv w:val="1"/>
      <w:marLeft w:val="0"/>
      <w:marRight w:val="0"/>
      <w:marTop w:val="0"/>
      <w:marBottom w:val="0"/>
      <w:divBdr>
        <w:top w:val="none" w:sz="0" w:space="0" w:color="auto"/>
        <w:left w:val="none" w:sz="0" w:space="0" w:color="auto"/>
        <w:bottom w:val="none" w:sz="0" w:space="0" w:color="auto"/>
        <w:right w:val="none" w:sz="0" w:space="0" w:color="auto"/>
      </w:divBdr>
    </w:div>
    <w:div w:id="263880505">
      <w:bodyDiv w:val="1"/>
      <w:marLeft w:val="0"/>
      <w:marRight w:val="0"/>
      <w:marTop w:val="0"/>
      <w:marBottom w:val="0"/>
      <w:divBdr>
        <w:top w:val="none" w:sz="0" w:space="0" w:color="auto"/>
        <w:left w:val="none" w:sz="0" w:space="0" w:color="auto"/>
        <w:bottom w:val="none" w:sz="0" w:space="0" w:color="auto"/>
        <w:right w:val="none" w:sz="0" w:space="0" w:color="auto"/>
      </w:divBdr>
    </w:div>
    <w:div w:id="402457091">
      <w:bodyDiv w:val="1"/>
      <w:marLeft w:val="0"/>
      <w:marRight w:val="0"/>
      <w:marTop w:val="0"/>
      <w:marBottom w:val="0"/>
      <w:divBdr>
        <w:top w:val="none" w:sz="0" w:space="0" w:color="auto"/>
        <w:left w:val="none" w:sz="0" w:space="0" w:color="auto"/>
        <w:bottom w:val="none" w:sz="0" w:space="0" w:color="auto"/>
        <w:right w:val="none" w:sz="0" w:space="0" w:color="auto"/>
      </w:divBdr>
    </w:div>
    <w:div w:id="489641110">
      <w:bodyDiv w:val="1"/>
      <w:marLeft w:val="0"/>
      <w:marRight w:val="0"/>
      <w:marTop w:val="0"/>
      <w:marBottom w:val="0"/>
      <w:divBdr>
        <w:top w:val="none" w:sz="0" w:space="0" w:color="auto"/>
        <w:left w:val="none" w:sz="0" w:space="0" w:color="auto"/>
        <w:bottom w:val="none" w:sz="0" w:space="0" w:color="auto"/>
        <w:right w:val="none" w:sz="0" w:space="0" w:color="auto"/>
      </w:divBdr>
    </w:div>
    <w:div w:id="647174322">
      <w:bodyDiv w:val="1"/>
      <w:marLeft w:val="0"/>
      <w:marRight w:val="0"/>
      <w:marTop w:val="0"/>
      <w:marBottom w:val="0"/>
      <w:divBdr>
        <w:top w:val="none" w:sz="0" w:space="0" w:color="auto"/>
        <w:left w:val="none" w:sz="0" w:space="0" w:color="auto"/>
        <w:bottom w:val="none" w:sz="0" w:space="0" w:color="auto"/>
        <w:right w:val="none" w:sz="0" w:space="0" w:color="auto"/>
      </w:divBdr>
    </w:div>
    <w:div w:id="729959308">
      <w:bodyDiv w:val="1"/>
      <w:marLeft w:val="0"/>
      <w:marRight w:val="0"/>
      <w:marTop w:val="0"/>
      <w:marBottom w:val="0"/>
      <w:divBdr>
        <w:top w:val="none" w:sz="0" w:space="0" w:color="auto"/>
        <w:left w:val="none" w:sz="0" w:space="0" w:color="auto"/>
        <w:bottom w:val="none" w:sz="0" w:space="0" w:color="auto"/>
        <w:right w:val="none" w:sz="0" w:space="0" w:color="auto"/>
      </w:divBdr>
    </w:div>
    <w:div w:id="864296541">
      <w:bodyDiv w:val="1"/>
      <w:marLeft w:val="0"/>
      <w:marRight w:val="0"/>
      <w:marTop w:val="0"/>
      <w:marBottom w:val="0"/>
      <w:divBdr>
        <w:top w:val="none" w:sz="0" w:space="0" w:color="auto"/>
        <w:left w:val="none" w:sz="0" w:space="0" w:color="auto"/>
        <w:bottom w:val="none" w:sz="0" w:space="0" w:color="auto"/>
        <w:right w:val="none" w:sz="0" w:space="0" w:color="auto"/>
      </w:divBdr>
    </w:div>
    <w:div w:id="1136988333">
      <w:bodyDiv w:val="1"/>
      <w:marLeft w:val="0"/>
      <w:marRight w:val="0"/>
      <w:marTop w:val="0"/>
      <w:marBottom w:val="0"/>
      <w:divBdr>
        <w:top w:val="none" w:sz="0" w:space="0" w:color="auto"/>
        <w:left w:val="none" w:sz="0" w:space="0" w:color="auto"/>
        <w:bottom w:val="none" w:sz="0" w:space="0" w:color="auto"/>
        <w:right w:val="none" w:sz="0" w:space="0" w:color="auto"/>
      </w:divBdr>
    </w:div>
    <w:div w:id="1151213870">
      <w:bodyDiv w:val="1"/>
      <w:marLeft w:val="0"/>
      <w:marRight w:val="0"/>
      <w:marTop w:val="0"/>
      <w:marBottom w:val="0"/>
      <w:divBdr>
        <w:top w:val="none" w:sz="0" w:space="0" w:color="auto"/>
        <w:left w:val="none" w:sz="0" w:space="0" w:color="auto"/>
        <w:bottom w:val="none" w:sz="0" w:space="0" w:color="auto"/>
        <w:right w:val="none" w:sz="0" w:space="0" w:color="auto"/>
      </w:divBdr>
    </w:div>
    <w:div w:id="1152255415">
      <w:bodyDiv w:val="1"/>
      <w:marLeft w:val="0"/>
      <w:marRight w:val="0"/>
      <w:marTop w:val="0"/>
      <w:marBottom w:val="0"/>
      <w:divBdr>
        <w:top w:val="none" w:sz="0" w:space="0" w:color="auto"/>
        <w:left w:val="none" w:sz="0" w:space="0" w:color="auto"/>
        <w:bottom w:val="none" w:sz="0" w:space="0" w:color="auto"/>
        <w:right w:val="none" w:sz="0" w:space="0" w:color="auto"/>
      </w:divBdr>
      <w:divsChild>
        <w:div w:id="578099752">
          <w:marLeft w:val="547"/>
          <w:marRight w:val="0"/>
          <w:marTop w:val="200"/>
          <w:marBottom w:val="0"/>
          <w:divBdr>
            <w:top w:val="none" w:sz="0" w:space="0" w:color="auto"/>
            <w:left w:val="none" w:sz="0" w:space="0" w:color="auto"/>
            <w:bottom w:val="none" w:sz="0" w:space="0" w:color="auto"/>
            <w:right w:val="none" w:sz="0" w:space="0" w:color="auto"/>
          </w:divBdr>
        </w:div>
        <w:div w:id="972171519">
          <w:marLeft w:val="547"/>
          <w:marRight w:val="0"/>
          <w:marTop w:val="200"/>
          <w:marBottom w:val="0"/>
          <w:divBdr>
            <w:top w:val="none" w:sz="0" w:space="0" w:color="auto"/>
            <w:left w:val="none" w:sz="0" w:space="0" w:color="auto"/>
            <w:bottom w:val="none" w:sz="0" w:space="0" w:color="auto"/>
            <w:right w:val="none" w:sz="0" w:space="0" w:color="auto"/>
          </w:divBdr>
        </w:div>
      </w:divsChild>
    </w:div>
    <w:div w:id="1293242815">
      <w:bodyDiv w:val="1"/>
      <w:marLeft w:val="0"/>
      <w:marRight w:val="0"/>
      <w:marTop w:val="0"/>
      <w:marBottom w:val="0"/>
      <w:divBdr>
        <w:top w:val="none" w:sz="0" w:space="0" w:color="auto"/>
        <w:left w:val="none" w:sz="0" w:space="0" w:color="auto"/>
        <w:bottom w:val="none" w:sz="0" w:space="0" w:color="auto"/>
        <w:right w:val="none" w:sz="0" w:space="0" w:color="auto"/>
      </w:divBdr>
    </w:div>
    <w:div w:id="1533376954">
      <w:bodyDiv w:val="1"/>
      <w:marLeft w:val="0"/>
      <w:marRight w:val="0"/>
      <w:marTop w:val="0"/>
      <w:marBottom w:val="0"/>
      <w:divBdr>
        <w:top w:val="none" w:sz="0" w:space="0" w:color="auto"/>
        <w:left w:val="none" w:sz="0" w:space="0" w:color="auto"/>
        <w:bottom w:val="none" w:sz="0" w:space="0" w:color="auto"/>
        <w:right w:val="none" w:sz="0" w:space="0" w:color="auto"/>
      </w:divBdr>
    </w:div>
    <w:div w:id="1645936758">
      <w:bodyDiv w:val="1"/>
      <w:marLeft w:val="0"/>
      <w:marRight w:val="0"/>
      <w:marTop w:val="0"/>
      <w:marBottom w:val="0"/>
      <w:divBdr>
        <w:top w:val="none" w:sz="0" w:space="0" w:color="auto"/>
        <w:left w:val="none" w:sz="0" w:space="0" w:color="auto"/>
        <w:bottom w:val="none" w:sz="0" w:space="0" w:color="auto"/>
        <w:right w:val="none" w:sz="0" w:space="0" w:color="auto"/>
      </w:divBdr>
    </w:div>
    <w:div w:id="1778450659">
      <w:bodyDiv w:val="1"/>
      <w:marLeft w:val="0"/>
      <w:marRight w:val="0"/>
      <w:marTop w:val="0"/>
      <w:marBottom w:val="0"/>
      <w:divBdr>
        <w:top w:val="none" w:sz="0" w:space="0" w:color="auto"/>
        <w:left w:val="none" w:sz="0" w:space="0" w:color="auto"/>
        <w:bottom w:val="none" w:sz="0" w:space="0" w:color="auto"/>
        <w:right w:val="none" w:sz="0" w:space="0" w:color="auto"/>
      </w:divBdr>
    </w:div>
    <w:div w:id="1875461802">
      <w:bodyDiv w:val="1"/>
      <w:marLeft w:val="0"/>
      <w:marRight w:val="0"/>
      <w:marTop w:val="0"/>
      <w:marBottom w:val="0"/>
      <w:divBdr>
        <w:top w:val="none" w:sz="0" w:space="0" w:color="auto"/>
        <w:left w:val="none" w:sz="0" w:space="0" w:color="auto"/>
        <w:bottom w:val="none" w:sz="0" w:space="0" w:color="auto"/>
        <w:right w:val="none" w:sz="0" w:space="0" w:color="auto"/>
      </w:divBdr>
    </w:div>
    <w:div w:id="1888755097">
      <w:bodyDiv w:val="1"/>
      <w:marLeft w:val="0"/>
      <w:marRight w:val="0"/>
      <w:marTop w:val="0"/>
      <w:marBottom w:val="0"/>
      <w:divBdr>
        <w:top w:val="none" w:sz="0" w:space="0" w:color="auto"/>
        <w:left w:val="none" w:sz="0" w:space="0" w:color="auto"/>
        <w:bottom w:val="none" w:sz="0" w:space="0" w:color="auto"/>
        <w:right w:val="none" w:sz="0" w:space="0" w:color="auto"/>
      </w:divBdr>
    </w:div>
    <w:div w:id="1907301699">
      <w:bodyDiv w:val="1"/>
      <w:marLeft w:val="0"/>
      <w:marRight w:val="0"/>
      <w:marTop w:val="0"/>
      <w:marBottom w:val="0"/>
      <w:divBdr>
        <w:top w:val="none" w:sz="0" w:space="0" w:color="auto"/>
        <w:left w:val="none" w:sz="0" w:space="0" w:color="auto"/>
        <w:bottom w:val="none" w:sz="0" w:space="0" w:color="auto"/>
        <w:right w:val="none" w:sz="0" w:space="0" w:color="auto"/>
      </w:divBdr>
    </w:div>
    <w:div w:id="1934900513">
      <w:bodyDiv w:val="1"/>
      <w:marLeft w:val="0"/>
      <w:marRight w:val="0"/>
      <w:marTop w:val="0"/>
      <w:marBottom w:val="0"/>
      <w:divBdr>
        <w:top w:val="none" w:sz="0" w:space="0" w:color="auto"/>
        <w:left w:val="none" w:sz="0" w:space="0" w:color="auto"/>
        <w:bottom w:val="none" w:sz="0" w:space="0" w:color="auto"/>
        <w:right w:val="none" w:sz="0" w:space="0" w:color="auto"/>
      </w:divBdr>
    </w:div>
    <w:div w:id="19733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62A4-F95E-4579-8798-6EA11FF1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1740</Words>
  <Characters>10969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VBG</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Tavera</dc:creator>
  <cp:keywords/>
  <dc:description/>
  <cp:lastModifiedBy>Christian CS. Szegedi</cp:lastModifiedBy>
  <cp:revision>2</cp:revision>
  <cp:lastPrinted>2019-03-15T13:56:00Z</cp:lastPrinted>
  <dcterms:created xsi:type="dcterms:W3CDTF">2020-05-07T12:40:00Z</dcterms:created>
  <dcterms:modified xsi:type="dcterms:W3CDTF">2020-05-07T12:40:00Z</dcterms:modified>
</cp:coreProperties>
</file>